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0764" w14:textId="77777777" w:rsidR="00A3385A" w:rsidRDefault="00A3385A" w:rsidP="00A3385A">
      <w:pPr>
        <w:jc w:val="center"/>
        <w:rPr>
          <w:rFonts w:cs="Arial"/>
          <w:b/>
          <w:sz w:val="40"/>
          <w:szCs w:val="40"/>
        </w:rPr>
      </w:pPr>
      <w:r>
        <w:rPr>
          <w:rFonts w:cs="Arial"/>
          <w:b/>
          <w:sz w:val="40"/>
          <w:szCs w:val="40"/>
        </w:rPr>
        <w:t>St Johns Medical Centre</w:t>
      </w:r>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1204D769" w14:textId="5EC88EBD" w:rsidR="00A3385A" w:rsidRDefault="00A3385A" w:rsidP="00A1077F">
      <w:pPr>
        <w:jc w:val="center"/>
        <w:rPr>
          <w:rFonts w:cs="Arial"/>
          <w:b/>
          <w:sz w:val="40"/>
          <w:szCs w:val="40"/>
        </w:rPr>
      </w:pPr>
      <w:r>
        <w:rPr>
          <w:noProof/>
        </w:rPr>
        <w:drawing>
          <wp:inline distT="0" distB="0" distL="0" distR="0" wp14:anchorId="4F18E052" wp14:editId="086286B4">
            <wp:extent cx="952500" cy="981075"/>
            <wp:effectExtent l="0" t="0" r="0" b="9525"/>
            <wp:docPr id="468525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81075"/>
                    </a:xfrm>
                    <a:prstGeom prst="rect">
                      <a:avLst/>
                    </a:prstGeom>
                    <a:noFill/>
                    <a:ln>
                      <a:noFill/>
                    </a:ln>
                  </pic:spPr>
                </pic:pic>
              </a:graphicData>
            </a:graphic>
          </wp:inline>
        </w:drawing>
      </w:r>
    </w:p>
    <w:p w14:paraId="44E21231" w14:textId="77777777" w:rsidR="00A1077F" w:rsidRPr="00BF387E" w:rsidRDefault="00A1077F" w:rsidP="00A1077F">
      <w:pPr>
        <w:jc w:val="cente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3ED38874" w:rsidR="00A1077F" w:rsidRPr="00A3385A" w:rsidRDefault="00A1077F" w:rsidP="00A1077F">
      <w:pPr>
        <w:pStyle w:val="BodyText"/>
        <w:jc w:val="center"/>
        <w:rPr>
          <w:sz w:val="32"/>
          <w:szCs w:val="32"/>
        </w:rPr>
      </w:pPr>
      <w:r w:rsidRPr="00BF387E">
        <w:rPr>
          <w:b/>
          <w:bCs/>
          <w:sz w:val="20"/>
          <w:szCs w:val="20"/>
        </w:rPr>
        <w:br w:type="page"/>
      </w:r>
      <w:r w:rsidR="00A3385A" w:rsidRPr="00A3385A">
        <w:rPr>
          <w:rFonts w:ascii="Verdana" w:hAnsi="Verdana"/>
          <w:color w:val="000000"/>
          <w:sz w:val="32"/>
          <w:szCs w:val="32"/>
        </w:rPr>
        <w:lastRenderedPageBreak/>
        <w:t>St Johns Medical Centre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0" w:name="WarningText"/>
      <w:bookmarkEnd w:id="0"/>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1" w:name="_Toc231483860"/>
      <w:r>
        <w:rPr>
          <w:lang w:eastAsia="en-GB"/>
        </w:rPr>
        <w:lastRenderedPageBreak/>
        <w:t>Introduction</w:t>
      </w:r>
      <w:bookmarkEnd w:id="1"/>
    </w:p>
    <w:p w14:paraId="7745AD90" w14:textId="77777777" w:rsidR="00A1077F" w:rsidRDefault="00A1077F" w:rsidP="00A1077F">
      <w:pPr>
        <w:rPr>
          <w:rFonts w:ascii="Helvetica Neue" w:hAnsi="Helvetica Neue"/>
          <w:color w:val="000000"/>
          <w:lang w:eastAsia="en-GB"/>
        </w:rPr>
      </w:pPr>
    </w:p>
    <w:p w14:paraId="4606592E" w14:textId="2CDCE4CD"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2026. This gives individuals the right to complain directly to a data controller, (the practice) and requires</w:t>
      </w:r>
      <w:r w:rsidR="00A3385A" w:rsidRPr="00A3385A">
        <w:rPr>
          <w:rFonts w:ascii="Verdana" w:hAnsi="Verdana"/>
          <w:color w:val="000000"/>
          <w:lang w:eastAsia="en-GB"/>
        </w:rPr>
        <w:t xml:space="preserve"> </w:t>
      </w:r>
      <w:r w:rsidR="00A3385A">
        <w:rPr>
          <w:rFonts w:ascii="Verdana" w:hAnsi="Verdana"/>
          <w:color w:val="000000"/>
          <w:lang w:eastAsia="en-GB"/>
        </w:rPr>
        <w:t xml:space="preserve">St Johns Medical Centre </w:t>
      </w:r>
      <w:r w:rsidRPr="005A75B9">
        <w:rPr>
          <w:rFonts w:cs="Arial"/>
          <w:color w:val="000000"/>
          <w:lang w:eastAsia="en-GB"/>
        </w:rPr>
        <w:t>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2"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2"/>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5AB5243C" w:rsidR="00A1077F" w:rsidRPr="005A75B9" w:rsidRDefault="00A3385A" w:rsidP="00A1077F">
      <w:pPr>
        <w:rPr>
          <w:rFonts w:cs="Arial"/>
          <w:color w:val="000000"/>
          <w:lang w:eastAsia="en-GB"/>
        </w:rPr>
      </w:pPr>
      <w:r>
        <w:rPr>
          <w:rFonts w:ascii="Verdana" w:hAnsi="Verdana"/>
          <w:color w:val="000000"/>
          <w:lang w:eastAsia="en-GB"/>
        </w:rPr>
        <w:t xml:space="preserve">St Johns Medical Centre </w:t>
      </w:r>
      <w:r w:rsidR="00A1077F" w:rsidRPr="005A75B9">
        <w:rPr>
          <w:rFonts w:cs="Arial"/>
          <w:color w:val="000000"/>
          <w:lang w:eastAsia="en-GB"/>
        </w:rPr>
        <w:t>meets the following statutory obligations: </w:t>
      </w:r>
    </w:p>
    <w:p w14:paraId="5EDB1902" w14:textId="77777777" w:rsidR="00A1077F" w:rsidRPr="005A75B9" w:rsidRDefault="00A1077F" w:rsidP="00A1077F">
      <w:pPr>
        <w:rPr>
          <w:rFonts w:cs="Arial"/>
          <w:color w:val="000000"/>
          <w:lang w:eastAsia="en-GB"/>
        </w:rPr>
      </w:pPr>
    </w:p>
    <w:p w14:paraId="7B9D5977" w14:textId="2354660B"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Providing patients with a straightforward way to raise a data protection complaint, this contact</w:t>
      </w:r>
      <w:r w:rsidR="00A3385A">
        <w:rPr>
          <w:rFonts w:cs="Arial"/>
          <w:color w:val="000000"/>
          <w:lang w:eastAsia="en-GB"/>
        </w:rPr>
        <w:t xml:space="preserve"> is</w:t>
      </w:r>
      <w:r w:rsidRPr="005A75B9">
        <w:rPr>
          <w:rFonts w:cs="Arial"/>
          <w:color w:val="000000"/>
          <w:lang w:eastAsia="en-GB"/>
        </w:rPr>
        <w:t xml:space="preserve"> </w:t>
      </w:r>
      <w:hyperlink r:id="rId9" w:history="1">
        <w:r w:rsidR="00A3385A" w:rsidRPr="00864238">
          <w:rPr>
            <w:rStyle w:val="Hyperlink"/>
            <w:rFonts w:cs="Arial"/>
            <w:lang w:eastAsia="en-GB"/>
          </w:rPr>
          <w:t>licb.stjohns.med@nhs.net</w:t>
        </w:r>
      </w:hyperlink>
      <w:r w:rsidR="00A3385A">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3" w:name="_Toc231483862"/>
      <w:r w:rsidRPr="00316620">
        <w:rPr>
          <w:rFonts w:eastAsia="Times New Roman"/>
          <w:lang w:eastAsia="en-GB"/>
        </w:rPr>
        <w:lastRenderedPageBreak/>
        <w:t>What are data protection complaints?</w:t>
      </w:r>
      <w:bookmarkEnd w:id="3"/>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4" w:name="_Toc231483863"/>
      <w:r w:rsidRPr="00DE04A1">
        <w:rPr>
          <w:rFonts w:eastAsia="Times New Roman"/>
          <w:lang w:eastAsia="en-GB"/>
        </w:rPr>
        <w:lastRenderedPageBreak/>
        <w:t>What do we do when we receive a complaint?</w:t>
      </w:r>
      <w:bookmarkEnd w:id="4"/>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5"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5"/>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6" w:name="_Toc231483865"/>
      <w:r>
        <w:rPr>
          <w:lang w:eastAsia="en-GB"/>
        </w:rPr>
        <w:t>Inform the DPO</w:t>
      </w:r>
      <w:bookmarkEnd w:id="6"/>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7" w:name="_Toc231483866"/>
      <w:r w:rsidR="005A75B9">
        <w:rPr>
          <w:rFonts w:eastAsia="Times New Roman"/>
          <w:lang w:eastAsia="en-GB"/>
        </w:rPr>
        <w:lastRenderedPageBreak/>
        <w:t>C</w:t>
      </w:r>
      <w:r w:rsidR="005A75B9" w:rsidRPr="00935D00">
        <w:rPr>
          <w:rFonts w:eastAsia="Times New Roman"/>
          <w:lang w:eastAsia="en-GB"/>
        </w:rPr>
        <w:t>omplaints from children</w:t>
      </w:r>
      <w:bookmarkEnd w:id="7"/>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4661E726"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A3385A">
        <w:rPr>
          <w:rFonts w:ascii="Verdana" w:hAnsi="Verdana"/>
          <w:color w:val="000000"/>
          <w:lang w:eastAsia="en-GB"/>
        </w:rPr>
        <w:t>St Johns Medical Centre</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10B2A357" w:rsidR="005A75B9" w:rsidRDefault="00A3385A"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 xml:space="preserve">St Johns Medical Centre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8" w:name="_Toc231483867"/>
      <w:r>
        <w:rPr>
          <w:lang w:eastAsia="en-GB"/>
        </w:rPr>
        <w:t xml:space="preserve">Complaints made </w:t>
      </w:r>
      <w:r w:rsidRPr="00935D00">
        <w:rPr>
          <w:rFonts w:eastAsia="Times New Roman"/>
          <w:lang w:eastAsia="en-GB"/>
        </w:rPr>
        <w:t>on behalf of others</w:t>
      </w:r>
      <w:bookmarkEnd w:id="8"/>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9" w:name="_Toc231483868"/>
      <w:r w:rsidRPr="00935D00">
        <w:rPr>
          <w:rFonts w:eastAsia="Times New Roman"/>
          <w:lang w:eastAsia="en-GB"/>
        </w:rPr>
        <w:t>Confirm the complainant’s identity</w:t>
      </w:r>
      <w:bookmarkEnd w:id="9"/>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0" w:name="_Toc231483869"/>
      <w:r w:rsidRPr="00DE04A1">
        <w:rPr>
          <w:rFonts w:eastAsia="Times New Roman"/>
          <w:lang w:eastAsia="en-GB"/>
        </w:rPr>
        <w:lastRenderedPageBreak/>
        <w:t>Investigate the complaint without undue delay</w:t>
      </w:r>
      <w:bookmarkEnd w:id="10"/>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1" w:name="_Toc231483870"/>
      <w:r w:rsidRPr="005A75B9">
        <w:t>Keep the patient informed</w:t>
      </w:r>
      <w:bookmarkEnd w:id="11"/>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2" w:name="_Toc231483871"/>
      <w:r w:rsidRPr="00DE04A1">
        <w:rPr>
          <w:rFonts w:eastAsia="Times New Roman"/>
          <w:lang w:eastAsia="en-GB"/>
        </w:rPr>
        <w:lastRenderedPageBreak/>
        <w:t>Record your actions</w:t>
      </w:r>
      <w:bookmarkEnd w:id="12"/>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date you received the data protection </w:t>
      </w:r>
      <w:proofErr w:type="gramStart"/>
      <w:r w:rsidRPr="00DE04A1">
        <w:rPr>
          <w:rFonts w:ascii="Verdana" w:hAnsi="Verdana"/>
          <w:color w:val="000000"/>
          <w:lang w:eastAsia="en-GB"/>
        </w:rPr>
        <w:t>complaint;</w:t>
      </w:r>
      <w:proofErr w:type="gramEnd"/>
      <w:r w:rsidRPr="00DE04A1">
        <w:rPr>
          <w:rFonts w:ascii="Verdana" w:hAnsi="Verdana"/>
          <w:color w:val="000000"/>
          <w:lang w:eastAsia="en-GB"/>
        </w:rPr>
        <w: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your </w:t>
      </w:r>
      <w:proofErr w:type="gramStart"/>
      <w:r w:rsidRPr="00DE04A1">
        <w:rPr>
          <w:rFonts w:ascii="Verdana" w:hAnsi="Verdana"/>
          <w:color w:val="000000"/>
          <w:lang w:eastAsia="en-GB"/>
        </w:rPr>
        <w:t>acknowledgement;</w:t>
      </w:r>
      <w:proofErr w:type="gramEnd"/>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relevant conversations and </w:t>
      </w:r>
      <w:proofErr w:type="gramStart"/>
      <w:r w:rsidRPr="00DE04A1">
        <w:rPr>
          <w:rFonts w:ascii="Verdana" w:hAnsi="Verdana"/>
          <w:color w:val="000000"/>
          <w:lang w:eastAsia="en-GB"/>
        </w:rPr>
        <w:t>documents;</w:t>
      </w:r>
      <w:proofErr w:type="gramEnd"/>
      <w:r w:rsidRPr="00DE04A1">
        <w:rPr>
          <w:rFonts w:ascii="Verdana" w:hAnsi="Verdana"/>
          <w:color w:val="000000"/>
          <w:lang w:eastAsia="en-GB"/>
        </w:rPr>
        <w:t>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3" w:name="_Toc231483872"/>
      <w:r>
        <w:rPr>
          <w:rFonts w:eastAsia="Times New Roman"/>
          <w:lang w:eastAsia="en-GB"/>
        </w:rPr>
        <w:t>Actions Following the investigation</w:t>
      </w:r>
      <w:bookmarkEnd w:id="13"/>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4" w:name="_Toc231483873"/>
      <w:r w:rsidRPr="00012D03">
        <w:rPr>
          <w:rFonts w:eastAsia="Times New Roman"/>
          <w:lang w:eastAsia="en-GB"/>
        </w:rPr>
        <w:t>Review the lessons learned</w:t>
      </w:r>
      <w:bookmarkEnd w:id="14"/>
    </w:p>
    <w:p w14:paraId="3C56A7DC" w14:textId="62DC869B"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A3385A">
        <w:rPr>
          <w:rFonts w:ascii="Verdana" w:hAnsi="Verdana"/>
          <w:color w:val="000000"/>
          <w:lang w:eastAsia="en-GB"/>
        </w:rPr>
        <w:t xml:space="preserve">St Johns Medical Centre </w:t>
      </w:r>
      <w:r w:rsidR="005A75B9">
        <w:rPr>
          <w:rFonts w:ascii="Verdana" w:hAnsi="Verdana"/>
          <w:color w:val="000000"/>
          <w:lang w:eastAsia="en-GB"/>
        </w:rPr>
        <w:t>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5" w:name="_Toc231483874"/>
      <w:r w:rsidR="00B60402" w:rsidRPr="00B60402">
        <w:t>Equality and Diversity</w:t>
      </w:r>
      <w:bookmarkEnd w:id="15"/>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6" w:name="_Toc231483875"/>
      <w:r w:rsidRPr="00B60402">
        <w:t>Due Regard</w:t>
      </w:r>
      <w:bookmarkEnd w:id="16"/>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7" w:name="_Toc231483876"/>
      <w:r>
        <w:lastRenderedPageBreak/>
        <w:t xml:space="preserve">Policy </w:t>
      </w:r>
      <w:r w:rsidR="00B60402" w:rsidRPr="00B60402">
        <w:t>Review and Monitoring</w:t>
      </w:r>
      <w:bookmarkEnd w:id="17"/>
    </w:p>
    <w:p w14:paraId="3884C377" w14:textId="77777777" w:rsidR="00B60402" w:rsidRPr="00B60402" w:rsidRDefault="00B60402" w:rsidP="00B60402">
      <w:pPr>
        <w:rPr>
          <w:rFonts w:cs="Arial"/>
          <w:b/>
          <w:bCs/>
          <w:color w:val="000000" w:themeColor="text1"/>
          <w:szCs w:val="22"/>
        </w:rPr>
      </w:pPr>
    </w:p>
    <w:p w14:paraId="584B713D" w14:textId="1F04ED36" w:rsidR="00B60402" w:rsidRPr="00B60402" w:rsidRDefault="00B60402" w:rsidP="00B60402">
      <w:pPr>
        <w:rPr>
          <w:rFonts w:cs="Arial"/>
          <w:color w:val="000000" w:themeColor="text1"/>
          <w:szCs w:val="22"/>
        </w:rPr>
      </w:pPr>
      <w:r w:rsidRPr="00B60402">
        <w:rPr>
          <w:rFonts w:cs="Arial"/>
          <w:color w:val="000000" w:themeColor="text1"/>
          <w:szCs w:val="22"/>
        </w:rPr>
        <w:t xml:space="preserve">The </w:t>
      </w:r>
      <w:r w:rsidR="00A3385A">
        <w:rPr>
          <w:rFonts w:cs="Arial"/>
          <w:color w:val="000000" w:themeColor="text1"/>
          <w:szCs w:val="22"/>
        </w:rPr>
        <w:t>Complaints</w:t>
      </w:r>
      <w:r w:rsidRPr="00B60402">
        <w:rPr>
          <w:rFonts w:cs="Arial"/>
          <w:color w:val="000000" w:themeColor="text1"/>
          <w:szCs w:val="22"/>
        </w:rPr>
        <w:t xml:space="preserve"> Manager is responsible for regular monitoring of the quality of records and </w:t>
      </w:r>
      <w:proofErr w:type="gramStart"/>
      <w:r w:rsidRPr="00B60402">
        <w:rPr>
          <w:rFonts w:cs="Arial"/>
          <w:color w:val="000000" w:themeColor="text1"/>
          <w:szCs w:val="22"/>
        </w:rPr>
        <w:t>documentation</w:t>
      </w:r>
      <w:proofErr w:type="gramEnd"/>
      <w:r w:rsidRPr="00B60402">
        <w:rPr>
          <w:rFonts w:cs="Arial"/>
          <w:color w:val="000000" w:themeColor="text1"/>
          <w:szCs w:val="22"/>
        </w:rPr>
        <w:t xml:space="preserve">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F87A2" w14:textId="77777777" w:rsidR="00B23FC2" w:rsidRDefault="00B23FC2" w:rsidP="000445AF">
      <w:pPr>
        <w:spacing w:before="0" w:after="0"/>
      </w:pPr>
      <w:r>
        <w:separator/>
      </w:r>
    </w:p>
  </w:endnote>
  <w:endnote w:type="continuationSeparator" w:id="0">
    <w:p w14:paraId="071D532B" w14:textId="77777777" w:rsidR="00B23FC2" w:rsidRDefault="00B23FC2"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CE03" w14:textId="77777777" w:rsidR="00B23FC2" w:rsidRDefault="00B23FC2" w:rsidP="000445AF">
      <w:pPr>
        <w:spacing w:before="0" w:after="0"/>
      </w:pPr>
      <w:r>
        <w:separator/>
      </w:r>
    </w:p>
  </w:footnote>
  <w:footnote w:type="continuationSeparator" w:id="0">
    <w:p w14:paraId="5C8F8D99" w14:textId="77777777" w:rsidR="00B23FC2" w:rsidRDefault="00B23FC2"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364686"/>
    <w:rsid w:val="00384EFD"/>
    <w:rsid w:val="003A6E6B"/>
    <w:rsid w:val="00517FFD"/>
    <w:rsid w:val="00535795"/>
    <w:rsid w:val="005701F3"/>
    <w:rsid w:val="005A75B9"/>
    <w:rsid w:val="005F5533"/>
    <w:rsid w:val="00655CE9"/>
    <w:rsid w:val="006C0002"/>
    <w:rsid w:val="006C1850"/>
    <w:rsid w:val="00777B5A"/>
    <w:rsid w:val="00864831"/>
    <w:rsid w:val="00A1077F"/>
    <w:rsid w:val="00A3385A"/>
    <w:rsid w:val="00A62759"/>
    <w:rsid w:val="00AD1265"/>
    <w:rsid w:val="00AF3CFF"/>
    <w:rsid w:val="00B23FC2"/>
    <w:rsid w:val="00B426B8"/>
    <w:rsid w:val="00B6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A33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cb.stjohns.med@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2295</Words>
  <Characters>13086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MASSON, Nicola (ST. JOHNS MEDICAL CENTRE)</cp:lastModifiedBy>
  <cp:revision>2</cp:revision>
  <dcterms:created xsi:type="dcterms:W3CDTF">2026-07-07T08:03:00Z</dcterms:created>
  <dcterms:modified xsi:type="dcterms:W3CDTF">2026-07-07T08:03:00Z</dcterms:modified>
</cp:coreProperties>
</file>