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EFF7" w14:textId="0B8A7388" w:rsidR="00CD211E" w:rsidRPr="0096760D" w:rsidRDefault="0096760D" w:rsidP="0096023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Chaperone Policy</w:t>
      </w:r>
    </w:p>
    <w:p w14:paraId="63BEC87F" w14:textId="77777777" w:rsidR="0074778B" w:rsidRDefault="0074778B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tblInd w:w="-9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400"/>
        <w:gridCol w:w="1978"/>
        <w:gridCol w:w="2185"/>
        <w:gridCol w:w="2079"/>
        <w:gridCol w:w="3219"/>
      </w:tblGrid>
      <w:tr w:rsidR="0096760D" w:rsidRPr="005E0E3A" w14:paraId="20732C4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755F996" w14:textId="77777777" w:rsidR="0096760D" w:rsidRPr="005E0E3A" w:rsidRDefault="0096760D" w:rsidP="00FC036D">
            <w:pPr>
              <w:ind w:left="159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54B302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463FA17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A7E1E31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5935D6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6760D" w:rsidRPr="005E0E3A" w14:paraId="67ADC26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76A251" w14:textId="77777777" w:rsidR="0096760D" w:rsidRPr="005E0E3A" w:rsidRDefault="0096760D" w:rsidP="00FC036D">
            <w:pPr>
              <w:ind w:left="159"/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3DE74D" w14:textId="77777777" w:rsidR="0096760D" w:rsidRPr="005E0E3A" w:rsidRDefault="0096760D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DF41C7" w14:textId="77777777" w:rsidR="0096760D" w:rsidRPr="005E0E3A" w:rsidRDefault="0096760D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EB29BD" w14:textId="77777777" w:rsidR="0096760D" w:rsidRPr="005E0E3A" w:rsidRDefault="0096760D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D0535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4091453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06F475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DCF19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2CF377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4EC55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6B3307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5B5E0407" w14:textId="77777777" w:rsidTr="00F179B2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195F98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136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7701D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8E1BEE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D21AE2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294A22A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CD55A9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5C1B6C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94CEB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CAD2B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03867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26E2BD8" w14:textId="77777777" w:rsidR="0096760D" w:rsidRDefault="0096760D" w:rsidP="00CD211E">
      <w:pPr>
        <w:rPr>
          <w:rFonts w:ascii="Arial" w:hAnsi="Arial" w:cs="Arial"/>
          <w:b/>
          <w:sz w:val="28"/>
          <w:szCs w:val="28"/>
        </w:rPr>
      </w:pPr>
    </w:p>
    <w:p w14:paraId="6478BA75" w14:textId="1AAE5EF9" w:rsidR="00CD211E" w:rsidRPr="0096760D" w:rsidRDefault="00343A1F" w:rsidP="00912CB8">
      <w:pPr>
        <w:tabs>
          <w:tab w:val="left" w:pos="27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of c</w:t>
      </w:r>
      <w:r w:rsidR="00CD211E" w:rsidRPr="0096760D">
        <w:rPr>
          <w:rFonts w:ascii="Arial" w:hAnsi="Arial" w:cs="Arial"/>
          <w:b/>
          <w:sz w:val="28"/>
          <w:szCs w:val="28"/>
        </w:rPr>
        <w:t>ontents</w:t>
      </w:r>
      <w:r w:rsidR="00912CB8">
        <w:rPr>
          <w:rFonts w:ascii="Arial" w:hAnsi="Arial" w:cs="Arial"/>
          <w:b/>
          <w:sz w:val="28"/>
          <w:szCs w:val="28"/>
        </w:rPr>
        <w:tab/>
      </w:r>
    </w:p>
    <w:p w14:paraId="1FAE1593" w14:textId="6C38182F" w:rsidR="00734AAB" w:rsidRPr="00912CB8" w:rsidRDefault="00CD211E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r w:rsidRPr="00912CB8">
        <w:rPr>
          <w:rFonts w:ascii="Arial" w:hAnsi="Arial" w:cs="Arial"/>
          <w:sz w:val="20"/>
          <w:szCs w:val="28"/>
        </w:rPr>
        <w:fldChar w:fldCharType="begin"/>
      </w:r>
      <w:r w:rsidRPr="00912CB8">
        <w:rPr>
          <w:rFonts w:ascii="Arial" w:hAnsi="Arial" w:cs="Arial"/>
          <w:sz w:val="20"/>
          <w:szCs w:val="28"/>
        </w:rPr>
        <w:instrText xml:space="preserve"> TOC \o "1-3" \h \z \u </w:instrText>
      </w:r>
      <w:r w:rsidRPr="00912CB8">
        <w:rPr>
          <w:rFonts w:ascii="Arial" w:hAnsi="Arial" w:cs="Arial"/>
          <w:sz w:val="20"/>
          <w:szCs w:val="28"/>
        </w:rPr>
        <w:fldChar w:fldCharType="separate"/>
      </w:r>
      <w:hyperlink w:anchor="_Toc103777551" w:history="1">
        <w:r w:rsidR="00734AAB" w:rsidRPr="00912CB8">
          <w:rPr>
            <w:rStyle w:val="Hyperlink"/>
            <w:rFonts w:ascii="Arial" w:hAnsi="Arial" w:cs="Arial"/>
            <w:noProof/>
          </w:rPr>
          <w:t>1</w:t>
        </w:r>
        <w:r w:rsidR="00734AAB" w:rsidRPr="00912CB8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I</w:t>
        </w:r>
        <w:r w:rsidR="00912CB8" w:rsidRPr="00912CB8">
          <w:rPr>
            <w:rStyle w:val="Hyperlink"/>
            <w:rFonts w:ascii="Arial" w:hAnsi="Arial" w:cs="Arial"/>
            <w:caps w:val="0"/>
            <w:noProof/>
          </w:rPr>
          <w:t>ntroduction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_Toc103777551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2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747E6BAF" w14:textId="2404B9A6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52" w:history="1">
        <w:r w:rsidR="00734AAB" w:rsidRPr="00912CB8">
          <w:rPr>
            <w:rStyle w:val="Hyperlink"/>
            <w:rFonts w:ascii="Arial" w:hAnsi="Arial" w:cs="Arial"/>
            <w:noProof/>
          </w:rPr>
          <w:t>1.1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Policy statement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_Toc103777552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2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30F61D20" w14:textId="5943576D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53" w:history="1">
        <w:r w:rsidR="00734AAB" w:rsidRPr="00912CB8">
          <w:rPr>
            <w:rStyle w:val="Hyperlink"/>
            <w:rFonts w:ascii="Arial" w:hAnsi="Arial" w:cs="Arial"/>
            <w:noProof/>
          </w:rPr>
          <w:t>1.2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Status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_Toc103777553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2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6CC81489" w14:textId="038091B0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54" w:history="1">
        <w:r w:rsidR="00734AAB" w:rsidRPr="00912CB8">
          <w:rPr>
            <w:rStyle w:val="Hyperlink"/>
            <w:rFonts w:ascii="Arial" w:hAnsi="Arial" w:cs="Arial"/>
            <w:noProof/>
          </w:rPr>
          <w:t>1.3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KLOE (England only)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_Toc103777554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2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52C8C9A6" w14:textId="1C7912B4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59" w:history="1">
        <w:r w:rsidR="00734AAB" w:rsidRPr="00912CB8">
          <w:rPr>
            <w:rStyle w:val="Hyperlink"/>
            <w:rFonts w:ascii="Arial" w:hAnsi="Arial" w:cs="Arial"/>
            <w:noProof/>
          </w:rPr>
          <w:t>1.4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Training and support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_Toc103777559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3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7BECC522" w14:textId="09729D90" w:rsidR="00734AAB" w:rsidRPr="00912CB8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103777560" w:history="1">
        <w:r w:rsidR="00734AAB" w:rsidRPr="00912CB8">
          <w:rPr>
            <w:rStyle w:val="Hyperlink"/>
            <w:rFonts w:ascii="Arial" w:hAnsi="Arial" w:cs="Arial"/>
            <w:noProof/>
          </w:rPr>
          <w:t>2</w:t>
        </w:r>
        <w:r w:rsidR="00734AAB" w:rsidRPr="00912CB8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S</w:t>
        </w:r>
        <w:r w:rsidR="00912CB8" w:rsidRPr="00912CB8">
          <w:rPr>
            <w:rStyle w:val="Hyperlink"/>
            <w:rFonts w:ascii="Arial" w:hAnsi="Arial" w:cs="Arial"/>
            <w:caps w:val="0"/>
            <w:noProof/>
          </w:rPr>
          <w:t>cope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_Toc103777560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4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4553B5C4" w14:textId="398DA15D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61" w:history="1">
        <w:r w:rsidR="00734AAB" w:rsidRPr="00912CB8">
          <w:rPr>
            <w:rStyle w:val="Hyperlink"/>
            <w:rFonts w:ascii="Arial" w:hAnsi="Arial" w:cs="Arial"/>
            <w:noProof/>
          </w:rPr>
          <w:t>2.1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Who it applies to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_Toc103777561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4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37710954" w14:textId="4E476877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62" w:history="1">
        <w:r w:rsidR="00734AAB" w:rsidRPr="00912CB8">
          <w:rPr>
            <w:rStyle w:val="Hyperlink"/>
            <w:rFonts w:ascii="Arial" w:hAnsi="Arial" w:cs="Arial"/>
            <w:noProof/>
          </w:rPr>
          <w:t>2.2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Why and how it applies to them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_Toc103777562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4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067FAF4A" w14:textId="4C7197E5" w:rsidR="00734AAB" w:rsidRPr="00912CB8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103777563" w:history="1">
        <w:r w:rsidR="00734AAB" w:rsidRPr="00912CB8">
          <w:rPr>
            <w:rStyle w:val="Hyperlink"/>
            <w:rFonts w:ascii="Arial" w:hAnsi="Arial" w:cs="Arial"/>
            <w:noProof/>
          </w:rPr>
          <w:t>3</w:t>
        </w:r>
        <w:r w:rsidR="00734AAB" w:rsidRPr="00912CB8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D</w:t>
        </w:r>
        <w:r w:rsidR="00912CB8" w:rsidRPr="00912CB8">
          <w:rPr>
            <w:rStyle w:val="Hyperlink"/>
            <w:rFonts w:ascii="Arial" w:hAnsi="Arial" w:cs="Arial"/>
            <w:caps w:val="0"/>
            <w:noProof/>
          </w:rPr>
          <w:t>efinition of terms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_Toc103777563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4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6B746034" w14:textId="0825DC99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64" w:history="1">
        <w:r w:rsidR="00734AAB" w:rsidRPr="00912CB8">
          <w:rPr>
            <w:rStyle w:val="Hyperlink"/>
            <w:rFonts w:ascii="Arial" w:hAnsi="Arial" w:cs="Arial"/>
            <w:noProof/>
          </w:rPr>
          <w:t>3.1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Chaperone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_Toc103777564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4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6A9B9F2D" w14:textId="3C79DC3A" w:rsidR="00734AAB" w:rsidRPr="00912CB8" w:rsidRDefault="00000000">
      <w:pPr>
        <w:pStyle w:val="TOC1"/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103777565" w:history="1">
        <w:r w:rsidR="00734AAB" w:rsidRPr="00912CB8">
          <w:rPr>
            <w:rStyle w:val="Hyperlink"/>
            <w:rFonts w:ascii="Arial" w:hAnsi="Arial" w:cs="Arial"/>
            <w:noProof/>
          </w:rPr>
          <w:t>4</w:t>
        </w:r>
        <w:r w:rsidR="00734AAB" w:rsidRPr="00912CB8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P</w:t>
        </w:r>
        <w:r w:rsidR="00912CB8" w:rsidRPr="00912CB8">
          <w:rPr>
            <w:rStyle w:val="Hyperlink"/>
            <w:rFonts w:ascii="Arial" w:hAnsi="Arial" w:cs="Arial"/>
            <w:caps w:val="0"/>
            <w:noProof/>
          </w:rPr>
          <w:t>olicy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_Toc103777565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4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6F367DF3" w14:textId="3BC0D882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66" w:history="1">
        <w:r w:rsidR="00734AAB" w:rsidRPr="00912CB8">
          <w:rPr>
            <w:rStyle w:val="Hyperlink"/>
            <w:rFonts w:ascii="Arial" w:hAnsi="Arial" w:cs="Arial"/>
            <w:noProof/>
          </w:rPr>
          <w:t>4.1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Raising patient awareness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_Toc103777566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4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188AD61B" w14:textId="3156F8FE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67" w:history="1">
        <w:r w:rsidR="00734AAB" w:rsidRPr="00912CB8">
          <w:rPr>
            <w:rStyle w:val="Hyperlink"/>
            <w:rFonts w:ascii="Arial" w:hAnsi="Arial" w:cs="Arial"/>
            <w:noProof/>
          </w:rPr>
          <w:t>4.2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Personnel authorised to act as chaperones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_Toc103777567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5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214482FB" w14:textId="01F28F26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68" w:history="1">
        <w:r w:rsidR="00734AAB" w:rsidRPr="00912CB8">
          <w:rPr>
            <w:rStyle w:val="Hyperlink"/>
            <w:rFonts w:ascii="Arial" w:hAnsi="Arial" w:cs="Arial"/>
            <w:noProof/>
          </w:rPr>
          <w:t>4.3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General guidance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_Toc103777568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5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5C61A15C" w14:textId="75CFAA97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69" w:history="1">
        <w:r w:rsidR="00734AAB" w:rsidRPr="00912CB8">
          <w:rPr>
            <w:rStyle w:val="Hyperlink"/>
            <w:rFonts w:ascii="Arial" w:hAnsi="Arial" w:cs="Arial"/>
            <w:noProof/>
          </w:rPr>
          <w:t>4.4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The role of the chaperone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_Toc103777569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6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28783FE2" w14:textId="648C899D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70" w:history="1">
        <w:r w:rsidR="00734AAB" w:rsidRPr="00912CB8">
          <w:rPr>
            <w:rStyle w:val="Hyperlink"/>
            <w:rFonts w:ascii="Arial" w:hAnsi="Arial" w:cs="Arial"/>
            <w:noProof/>
          </w:rPr>
          <w:t>4.5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Competencies and training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_Toc103777570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6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28378570" w14:textId="4CCABE60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73" w:history="1">
        <w:r w:rsidR="00734AAB" w:rsidRPr="00912CB8">
          <w:rPr>
            <w:rStyle w:val="Hyperlink"/>
            <w:rFonts w:ascii="Arial" w:hAnsi="Arial" w:cs="Arial"/>
            <w:noProof/>
          </w:rPr>
          <w:t>4.6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Disclosure and Barring Service Certificate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_Toc103777573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7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7506E656" w14:textId="3CC5DCFF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74" w:history="1">
        <w:r w:rsidR="00734AAB" w:rsidRPr="00912CB8">
          <w:rPr>
            <w:rStyle w:val="Hyperlink"/>
            <w:rFonts w:ascii="Arial" w:hAnsi="Arial" w:cs="Arial"/>
            <w:noProof/>
          </w:rPr>
          <w:t>4.7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Considerations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_Toc103777574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8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24BF6A7A" w14:textId="7C8A4BC0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75" w:history="1">
        <w:r w:rsidR="00734AAB" w:rsidRPr="00912CB8">
          <w:rPr>
            <w:rStyle w:val="Hyperlink"/>
            <w:rFonts w:ascii="Arial" w:hAnsi="Arial" w:cs="Arial"/>
            <w:noProof/>
          </w:rPr>
          <w:t>4.8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Confidentiality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_Toc103777575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8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5E64A043" w14:textId="059AFEDB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76" w:history="1">
        <w:r w:rsidR="00734AAB" w:rsidRPr="00912CB8">
          <w:rPr>
            <w:rStyle w:val="Hyperlink"/>
            <w:rFonts w:ascii="Arial" w:hAnsi="Arial" w:cs="Arial"/>
            <w:noProof/>
          </w:rPr>
          <w:t>4.9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When a patient refuses a chaperone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_Toc103777576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8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5565114A" w14:textId="105C632A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77" w:history="1">
        <w:r w:rsidR="00734AAB" w:rsidRPr="00912CB8">
          <w:rPr>
            <w:rStyle w:val="Hyperlink"/>
            <w:rFonts w:ascii="Arial" w:hAnsi="Arial" w:cs="Arial"/>
            <w:noProof/>
          </w:rPr>
          <w:t>4.10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When a chaperone is unavailable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_Toc103777577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8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215533C1" w14:textId="2D05233D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78" w:history="1">
        <w:r w:rsidR="00734AAB" w:rsidRPr="00912CB8">
          <w:rPr>
            <w:rStyle w:val="Hyperlink"/>
            <w:rFonts w:ascii="Arial" w:hAnsi="Arial" w:cs="Arial"/>
            <w:noProof/>
          </w:rPr>
          <w:t>4.11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Using chaperones during a video consultation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_Toc103777578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9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5CAF2DDB" w14:textId="73EE9194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79" w:history="1">
        <w:r w:rsidR="00734AAB" w:rsidRPr="00912CB8">
          <w:rPr>
            <w:rStyle w:val="Hyperlink"/>
            <w:rFonts w:ascii="Arial" w:hAnsi="Arial" w:cs="Arial"/>
            <w:noProof/>
          </w:rPr>
          <w:t>4.12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Practice procedure (including SNOMED codes)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_Toc103777579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9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477F13FC" w14:textId="0412E44B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103777580" w:history="1">
        <w:r w:rsidR="00734AAB" w:rsidRPr="00912CB8">
          <w:rPr>
            <w:rStyle w:val="Hyperlink"/>
            <w:rFonts w:ascii="Arial" w:hAnsi="Arial" w:cs="Arial"/>
            <w:noProof/>
          </w:rPr>
          <w:t>4.13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Escorting of visitors and guests (including VIPs)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_Toc103777580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10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712E73D3" w14:textId="4144E326" w:rsidR="00734AAB" w:rsidRDefault="00000000">
      <w:pPr>
        <w:pStyle w:val="TOC2"/>
        <w:rPr>
          <w:rStyle w:val="Hyperlink"/>
          <w:rFonts w:ascii="Arial" w:hAnsi="Arial" w:cs="Arial"/>
          <w:noProof/>
        </w:rPr>
      </w:pPr>
      <w:hyperlink w:anchor="_Toc103777581" w:history="1">
        <w:r w:rsidR="00734AAB" w:rsidRPr="00912CB8">
          <w:rPr>
            <w:rStyle w:val="Hyperlink"/>
            <w:rFonts w:ascii="Arial" w:hAnsi="Arial" w:cs="Arial"/>
            <w:noProof/>
          </w:rPr>
          <w:t>4.14</w:t>
        </w:r>
        <w:r w:rsidR="00734AAB" w:rsidRPr="00912CB8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34AAB" w:rsidRPr="00912CB8">
          <w:rPr>
            <w:rStyle w:val="Hyperlink"/>
            <w:rFonts w:ascii="Arial" w:hAnsi="Arial" w:cs="Arial"/>
            <w:noProof/>
          </w:rPr>
          <w:t>Summary</w:t>
        </w:r>
        <w:r w:rsidR="00734AAB" w:rsidRPr="00912CB8">
          <w:rPr>
            <w:rFonts w:ascii="Arial" w:hAnsi="Arial" w:cs="Arial"/>
            <w:noProof/>
            <w:webHidden/>
          </w:rPr>
          <w:tab/>
        </w:r>
        <w:r w:rsidR="00734AAB" w:rsidRPr="00912CB8">
          <w:rPr>
            <w:rFonts w:ascii="Arial" w:hAnsi="Arial" w:cs="Arial"/>
            <w:noProof/>
            <w:webHidden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</w:rPr>
          <w:instrText xml:space="preserve"> PAGEREF _Toc103777581 \h </w:instrText>
        </w:r>
        <w:r w:rsidR="00734AAB" w:rsidRPr="00912CB8">
          <w:rPr>
            <w:rFonts w:ascii="Arial" w:hAnsi="Arial" w:cs="Arial"/>
            <w:noProof/>
            <w:webHidden/>
          </w:rPr>
        </w:r>
        <w:r w:rsidR="00734AAB" w:rsidRPr="00912CB8">
          <w:rPr>
            <w:rFonts w:ascii="Arial" w:hAnsi="Arial" w:cs="Arial"/>
            <w:noProof/>
            <w:webHidden/>
          </w:rPr>
          <w:fldChar w:fldCharType="separate"/>
        </w:r>
        <w:r w:rsidR="00C51C45">
          <w:rPr>
            <w:rFonts w:ascii="Arial" w:hAnsi="Arial" w:cs="Arial"/>
            <w:noProof/>
            <w:webHidden/>
          </w:rPr>
          <w:t>11</w:t>
        </w:r>
        <w:r w:rsidR="00734AAB" w:rsidRPr="00912CB8">
          <w:rPr>
            <w:rFonts w:ascii="Arial" w:hAnsi="Arial" w:cs="Arial"/>
            <w:noProof/>
            <w:webHidden/>
          </w:rPr>
          <w:fldChar w:fldCharType="end"/>
        </w:r>
      </w:hyperlink>
    </w:p>
    <w:p w14:paraId="5F43353C" w14:textId="77777777" w:rsidR="00912CB8" w:rsidRPr="00912CB8" w:rsidRDefault="00912CB8" w:rsidP="00912CB8"/>
    <w:p w14:paraId="1E1E5838" w14:textId="26824486" w:rsidR="00734AAB" w:rsidRPr="00912CB8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8"/>
          <w:szCs w:val="28"/>
          <w:lang w:eastAsia="en-GB"/>
        </w:rPr>
      </w:pPr>
      <w:hyperlink w:anchor="_Toc103777582" w:history="1">
        <w:r w:rsidR="00734AAB" w:rsidRPr="00912CB8">
          <w:rPr>
            <w:rStyle w:val="Hyperlink"/>
            <w:rFonts w:ascii="Arial" w:hAnsi="Arial" w:cs="Arial"/>
            <w:noProof/>
            <w:sz w:val="22"/>
            <w:szCs w:val="22"/>
          </w:rPr>
          <w:t>Annex A – Chaperon</w:t>
        </w:r>
        <w:r w:rsidR="00734AAB" w:rsidRPr="00912CB8">
          <w:rPr>
            <w:rStyle w:val="Hyperlink"/>
            <w:rFonts w:ascii="Arial" w:hAnsi="Arial" w:cs="Arial"/>
            <w:noProof/>
            <w:sz w:val="24"/>
            <w:szCs w:val="24"/>
          </w:rPr>
          <w:t>e poster</w:t>
        </w:r>
        <w:r w:rsidR="00734AAB" w:rsidRPr="00912CB8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34AAB" w:rsidRPr="00912CB8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34AAB" w:rsidRPr="00912CB8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_Toc103777582 \h </w:instrText>
        </w:r>
        <w:r w:rsidR="00734AAB" w:rsidRPr="00912CB8">
          <w:rPr>
            <w:rFonts w:ascii="Arial" w:hAnsi="Arial" w:cs="Arial"/>
            <w:noProof/>
            <w:webHidden/>
            <w:sz w:val="22"/>
            <w:szCs w:val="22"/>
          </w:rPr>
        </w:r>
        <w:r w:rsidR="00734AAB" w:rsidRPr="00912CB8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C51C45">
          <w:rPr>
            <w:rFonts w:ascii="Arial" w:hAnsi="Arial" w:cs="Arial"/>
            <w:noProof/>
            <w:webHidden/>
            <w:sz w:val="22"/>
            <w:szCs w:val="22"/>
          </w:rPr>
          <w:t>12</w:t>
        </w:r>
        <w:r w:rsidR="00734AAB" w:rsidRPr="00912CB8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24919C2" w14:textId="504C2E7D" w:rsidR="00CD211E" w:rsidRDefault="00CD211E" w:rsidP="00CD211E">
      <w:pPr>
        <w:rPr>
          <w:rFonts w:ascii="Arial" w:hAnsi="Arial" w:cs="Arial"/>
          <w:sz w:val="28"/>
          <w:szCs w:val="28"/>
        </w:rPr>
      </w:pPr>
      <w:r w:rsidRPr="00912CB8">
        <w:rPr>
          <w:rFonts w:ascii="Arial" w:hAnsi="Arial" w:cs="Arial"/>
          <w:sz w:val="20"/>
          <w:szCs w:val="28"/>
        </w:rPr>
        <w:lastRenderedPageBreak/>
        <w:fldChar w:fldCharType="end"/>
      </w:r>
    </w:p>
    <w:p w14:paraId="396DE6B7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0" w:after="0" w:line="259" w:lineRule="auto"/>
        <w:ind w:left="431" w:hanging="431"/>
        <w:rPr>
          <w:sz w:val="28"/>
          <w:szCs w:val="28"/>
        </w:rPr>
      </w:pPr>
      <w:bookmarkStart w:id="0" w:name="_Toc103777551"/>
      <w:r>
        <w:rPr>
          <w:sz w:val="28"/>
          <w:szCs w:val="28"/>
        </w:rPr>
        <w:t>Introduction</w:t>
      </w:r>
      <w:bookmarkEnd w:id="0"/>
    </w:p>
    <w:p w14:paraId="4838E002" w14:textId="3AA91E1A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103777552"/>
      <w:bookmarkStart w:id="2" w:name="_Hlk40249495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28795ADE" w14:textId="70EDFF3A" w:rsidR="00691EAE" w:rsidRDefault="00CD211E" w:rsidP="00CD211E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purpose of this document </w:t>
      </w:r>
      <w:r w:rsidR="0074778B" w:rsidRPr="00A96691">
        <w:rPr>
          <w:rFonts w:ascii="Arial" w:hAnsi="Arial" w:cs="Arial"/>
          <w:sz w:val="22"/>
          <w:szCs w:val="22"/>
          <w:lang w:val="en-US"/>
        </w:rPr>
        <w:t xml:space="preserve">is to ensure conformity </w:t>
      </w:r>
      <w:r w:rsidR="00691EAE" w:rsidRPr="00A96691">
        <w:rPr>
          <w:rFonts w:ascii="Arial" w:hAnsi="Arial" w:cs="Arial"/>
          <w:sz w:val="22"/>
          <w:szCs w:val="22"/>
          <w:lang w:val="en-US"/>
        </w:rPr>
        <w:t>to</w:t>
      </w:r>
      <w:r w:rsidR="0074778B" w:rsidRPr="00A96691">
        <w:rPr>
          <w:rFonts w:ascii="Arial" w:hAnsi="Arial" w:cs="Arial"/>
          <w:sz w:val="22"/>
          <w:szCs w:val="22"/>
          <w:lang w:val="en-US"/>
        </w:rPr>
        <w:t xml:space="preserve"> achieve a </w:t>
      </w:r>
      <w:r w:rsidR="008863DD">
        <w:rPr>
          <w:rFonts w:ascii="Arial" w:hAnsi="Arial" w:cs="Arial"/>
          <w:sz w:val="22"/>
          <w:szCs w:val="22"/>
          <w:lang w:val="en-US"/>
        </w:rPr>
        <w:t>common</w:t>
      </w:r>
      <w:r w:rsidR="00C949CF">
        <w:rPr>
          <w:rFonts w:ascii="Arial" w:hAnsi="Arial" w:cs="Arial"/>
          <w:sz w:val="22"/>
          <w:szCs w:val="22"/>
          <w:lang w:val="en-US"/>
        </w:rPr>
        <w:t xml:space="preserve"> standard of medical practice</w:t>
      </w:r>
      <w:r w:rsidR="0021394E">
        <w:rPr>
          <w:rFonts w:ascii="Arial" w:hAnsi="Arial" w:cs="Arial"/>
          <w:sz w:val="22"/>
          <w:szCs w:val="22"/>
          <w:lang w:val="en-US"/>
        </w:rPr>
        <w:t>.</w:t>
      </w:r>
      <w:r w:rsidR="00C949CF">
        <w:rPr>
          <w:rFonts w:ascii="Arial" w:hAnsi="Arial" w:cs="Arial"/>
          <w:sz w:val="22"/>
          <w:szCs w:val="22"/>
          <w:lang w:val="en-US"/>
        </w:rPr>
        <w:t xml:space="preserve"> </w:t>
      </w:r>
      <w:r w:rsidR="0074778B" w:rsidRPr="00A96691">
        <w:rPr>
          <w:rFonts w:ascii="Arial" w:hAnsi="Arial" w:cs="Arial"/>
          <w:sz w:val="22"/>
          <w:szCs w:val="22"/>
          <w:lang w:val="en-US"/>
        </w:rPr>
        <w:t>This is achieved by enabling the patient to have a chaperone present during the consultation and clinic</w:t>
      </w:r>
      <w:r w:rsidR="00C949CF">
        <w:rPr>
          <w:rFonts w:ascii="Arial" w:hAnsi="Arial" w:cs="Arial"/>
          <w:sz w:val="22"/>
          <w:szCs w:val="22"/>
          <w:lang w:val="en-US"/>
        </w:rPr>
        <w:t xml:space="preserve">al examination of the patient. </w:t>
      </w:r>
    </w:p>
    <w:p w14:paraId="23C504D3" w14:textId="77777777" w:rsidR="00691EAE" w:rsidRDefault="00691EAE" w:rsidP="00CD211E">
      <w:pPr>
        <w:rPr>
          <w:rFonts w:ascii="Arial" w:hAnsi="Arial" w:cs="Arial"/>
          <w:sz w:val="22"/>
          <w:szCs w:val="22"/>
          <w:lang w:val="en-US"/>
        </w:rPr>
      </w:pPr>
    </w:p>
    <w:p w14:paraId="354A5233" w14:textId="00D919F2" w:rsidR="00CD211E" w:rsidRDefault="0074778B" w:rsidP="00CD211E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Medical examinations can, at times, be percei</w:t>
      </w:r>
      <w:r w:rsidR="00C949CF">
        <w:rPr>
          <w:rFonts w:ascii="Arial" w:hAnsi="Arial" w:cs="Arial"/>
          <w:sz w:val="22"/>
          <w:szCs w:val="22"/>
          <w:lang w:val="en-US"/>
        </w:rPr>
        <w:t>ved as intrusive by the patient so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having a chaperone </w:t>
      </w:r>
      <w:r w:rsidR="000114A0" w:rsidRPr="00A96691">
        <w:rPr>
          <w:rFonts w:ascii="Arial" w:hAnsi="Arial" w:cs="Arial"/>
          <w:sz w:val="22"/>
          <w:szCs w:val="22"/>
          <w:lang w:val="en-US"/>
        </w:rPr>
        <w:t xml:space="preserve">present </w:t>
      </w:r>
      <w:r w:rsidRPr="00A96691">
        <w:rPr>
          <w:rFonts w:ascii="Arial" w:hAnsi="Arial" w:cs="Arial"/>
          <w:sz w:val="22"/>
          <w:szCs w:val="22"/>
          <w:lang w:val="en-US"/>
        </w:rPr>
        <w:t>protects both the patient and staff member.</w:t>
      </w:r>
    </w:p>
    <w:p w14:paraId="75304582" w14:textId="77777777" w:rsidR="00691EAE" w:rsidRDefault="00691EAE" w:rsidP="00691EAE">
      <w:pPr>
        <w:rPr>
          <w:rFonts w:ascii="Arial" w:hAnsi="Arial" w:cs="Arial"/>
          <w:sz w:val="22"/>
          <w:szCs w:val="22"/>
          <w:lang w:val="en-US"/>
        </w:rPr>
      </w:pPr>
    </w:p>
    <w:p w14:paraId="29F8873E" w14:textId="395D4273" w:rsidR="00691EAE" w:rsidRPr="00A96691" w:rsidRDefault="00691EAE" w:rsidP="00CD211E">
      <w:pPr>
        <w:rPr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Throughout this policy</w:t>
      </w:r>
      <w:r w:rsidR="0009116B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extracts have been taken from </w:t>
      </w:r>
      <w:hyperlink r:id="rId9" w:history="1">
        <w:r w:rsidRPr="007C482B">
          <w:rPr>
            <w:rStyle w:val="Hyperlink"/>
            <w:rFonts w:ascii="Arial" w:hAnsi="Arial" w:cs="Arial"/>
            <w:sz w:val="22"/>
            <w:szCs w:val="22"/>
            <w:lang w:val="en-US"/>
          </w:rPr>
          <w:t>CQC Mythbuster 15: Chaperones</w:t>
        </w:r>
      </w:hyperlink>
      <w:r>
        <w:rPr>
          <w:rFonts w:ascii="Arial" w:hAnsi="Arial" w:cs="Arial"/>
          <w:sz w:val="22"/>
          <w:szCs w:val="22"/>
          <w:lang w:val="en-US"/>
        </w:rPr>
        <w:t>.</w:t>
      </w:r>
    </w:p>
    <w:p w14:paraId="7F4050D4" w14:textId="06A8C47F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103777553"/>
      <w:r w:rsidRPr="00A96691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tatus</w:t>
      </w:r>
      <w:bookmarkEnd w:id="3"/>
    </w:p>
    <w:p w14:paraId="35F749ED" w14:textId="77777777" w:rsidR="008863DD" w:rsidRPr="008863DD" w:rsidRDefault="008863DD" w:rsidP="008863DD">
      <w:pPr>
        <w:rPr>
          <w:rFonts w:ascii="Arial" w:hAnsi="Arial" w:cs="Arial"/>
          <w:sz w:val="22"/>
          <w:szCs w:val="22"/>
          <w:lang w:val="en-US"/>
        </w:rPr>
      </w:pPr>
    </w:p>
    <w:p w14:paraId="06C853B6" w14:textId="73921ED3" w:rsidR="00EF3839" w:rsidRDefault="008863DD" w:rsidP="008863DD">
      <w:pPr>
        <w:rPr>
          <w:rFonts w:ascii="Arial" w:hAnsi="Arial" w:cs="Arial"/>
          <w:sz w:val="22"/>
          <w:szCs w:val="22"/>
          <w:lang w:val="en-US"/>
        </w:rPr>
      </w:pPr>
      <w:r w:rsidRPr="008863DD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modified or withdrawn at any time. For the avoidance of doubt, it does not form part of your contract of employment.</w:t>
      </w:r>
    </w:p>
    <w:p w14:paraId="47B56DDA" w14:textId="18638237" w:rsidR="00691EAE" w:rsidRDefault="00691EAE" w:rsidP="008863DD">
      <w:pPr>
        <w:rPr>
          <w:rFonts w:ascii="Arial" w:hAnsi="Arial" w:cs="Arial"/>
          <w:sz w:val="22"/>
          <w:szCs w:val="22"/>
          <w:lang w:val="en-US"/>
        </w:rPr>
      </w:pPr>
    </w:p>
    <w:p w14:paraId="3C8748FA" w14:textId="7435531F" w:rsidR="00691EAE" w:rsidRDefault="00691EAE" w:rsidP="008863D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organisation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</w:t>
      </w:r>
      <w:hyperlink r:id="rId10" w:history="1">
        <w:r w:rsidRPr="002826CC">
          <w:rPr>
            <w:rStyle w:val="Hyperlink"/>
            <w:rFonts w:ascii="Arial" w:hAnsi="Arial" w:cs="Arial"/>
            <w:sz w:val="22"/>
            <w:szCs w:val="22"/>
            <w:lang w:val="en-US"/>
          </w:rPr>
          <w:t>Equality Act 2010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A9669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 xml:space="preserve">his policy might have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with regard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 xml:space="preserve"> the individual protected characteristics of those to whom it applies.</w:t>
      </w:r>
    </w:p>
    <w:p w14:paraId="697D9DB3" w14:textId="6C571984" w:rsidR="00EF3839" w:rsidRDefault="00EF3839" w:rsidP="00EF383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" w:name="_Toc55997016"/>
      <w:bookmarkStart w:id="5" w:name="_Toc103777554"/>
      <w:r w:rsidRPr="002F7CD9">
        <w:rPr>
          <w:rFonts w:ascii="Arial" w:hAnsi="Arial" w:cs="Arial"/>
          <w:smallCaps w:val="0"/>
          <w:sz w:val="24"/>
          <w:szCs w:val="24"/>
          <w:lang w:val="en-GB"/>
        </w:rPr>
        <w:t>KLOE</w:t>
      </w:r>
      <w:bookmarkEnd w:id="4"/>
      <w:r w:rsidR="00E16AC8">
        <w:rPr>
          <w:rFonts w:ascii="Arial" w:hAnsi="Arial" w:cs="Arial"/>
          <w:smallCaps w:val="0"/>
          <w:sz w:val="24"/>
          <w:szCs w:val="24"/>
          <w:lang w:val="en-GB"/>
        </w:rPr>
        <w:t xml:space="preserve"> (England only)</w:t>
      </w:r>
      <w:bookmarkEnd w:id="5"/>
    </w:p>
    <w:p w14:paraId="1317D869" w14:textId="77777777" w:rsidR="00EF3839" w:rsidRDefault="00EF3839" w:rsidP="00EF3839"/>
    <w:p w14:paraId="0DA54022" w14:textId="0615DF23" w:rsidR="00EF3839" w:rsidRDefault="00EF3839" w:rsidP="00EF3839">
      <w:pPr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Care Quality Commission </w:t>
      </w:r>
      <w:r w:rsidR="00B63CCD">
        <w:rPr>
          <w:rFonts w:ascii="Arial" w:hAnsi="Arial" w:cs="Arial"/>
          <w:sz w:val="22"/>
          <w:szCs w:val="22"/>
        </w:rPr>
        <w:t xml:space="preserve">(CQC) </w:t>
      </w:r>
      <w:r w:rsidRPr="002F7CD9">
        <w:rPr>
          <w:rFonts w:ascii="Arial" w:hAnsi="Arial" w:cs="Arial"/>
          <w:sz w:val="22"/>
          <w:szCs w:val="22"/>
        </w:rPr>
        <w:t xml:space="preserve">would expect any primary care organisation to have a policy to support this process and </w:t>
      </w:r>
      <w:r w:rsidR="006B3AFE">
        <w:rPr>
          <w:rFonts w:ascii="Arial" w:hAnsi="Arial" w:cs="Arial"/>
          <w:sz w:val="22"/>
          <w:szCs w:val="22"/>
        </w:rPr>
        <w:t xml:space="preserve">this </w:t>
      </w:r>
      <w:r w:rsidRPr="002F7CD9">
        <w:rPr>
          <w:rFonts w:ascii="Arial" w:hAnsi="Arial" w:cs="Arial"/>
          <w:sz w:val="22"/>
          <w:szCs w:val="22"/>
        </w:rPr>
        <w:t>should be used as evidence of compliance against</w:t>
      </w:r>
      <w:r w:rsidR="00B63CCD">
        <w:rPr>
          <w:rFonts w:ascii="Arial" w:hAnsi="Arial" w:cs="Arial"/>
          <w:sz w:val="22"/>
          <w:szCs w:val="22"/>
        </w:rPr>
        <w:t xml:space="preserve"> the</w:t>
      </w:r>
      <w:r w:rsidRPr="002F7CD9">
        <w:rPr>
          <w:rFonts w:ascii="Arial" w:hAnsi="Arial" w:cs="Arial"/>
          <w:sz w:val="22"/>
          <w:szCs w:val="22"/>
        </w:rPr>
        <w:t xml:space="preserve"> CQC Key Lines of Enquiry (KLOE)</w:t>
      </w:r>
      <w:r w:rsidRPr="002F7CD9"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09F00AC5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</w:p>
    <w:p w14:paraId="14D5FBB4" w14:textId="4679383A" w:rsidR="00EF3839" w:rsidRPr="002F7CD9" w:rsidRDefault="00EF3839" w:rsidP="00EF3839">
      <w:pPr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Specifically, </w:t>
      </w:r>
      <w:r w:rsidR="00C51C45">
        <w:rPr>
          <w:rFonts w:ascii="Arial" w:hAnsi="Arial" w:cs="Arial"/>
          <w:sz w:val="22"/>
          <w:szCs w:val="22"/>
        </w:rPr>
        <w:t xml:space="preserve">St Johns Medical Centre </w:t>
      </w:r>
      <w:r w:rsidRPr="002F7CD9">
        <w:rPr>
          <w:rFonts w:ascii="Arial" w:hAnsi="Arial" w:cs="Arial"/>
          <w:sz w:val="22"/>
          <w:szCs w:val="22"/>
        </w:rPr>
        <w:t xml:space="preserve">will need to answer the CQC Key Questions on </w:t>
      </w:r>
      <w:r>
        <w:rPr>
          <w:rFonts w:ascii="Arial" w:hAnsi="Arial" w:cs="Arial"/>
          <w:sz w:val="22"/>
          <w:szCs w:val="22"/>
        </w:rPr>
        <w:t xml:space="preserve">“Safe”, </w:t>
      </w:r>
      <w:r w:rsidRPr="002F7CD9">
        <w:rPr>
          <w:rFonts w:ascii="Arial" w:hAnsi="Arial" w:cs="Arial"/>
          <w:sz w:val="22"/>
          <w:szCs w:val="22"/>
        </w:rPr>
        <w:t>“Effective”</w:t>
      </w:r>
      <w:r>
        <w:rPr>
          <w:rFonts w:ascii="Arial" w:hAnsi="Arial" w:cs="Arial"/>
          <w:sz w:val="22"/>
          <w:szCs w:val="22"/>
        </w:rPr>
        <w:t>,</w:t>
      </w:r>
      <w:r w:rsidRPr="002F7C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“Caring”</w:t>
      </w:r>
      <w:r w:rsidRPr="002F7C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“Responsive”.</w:t>
      </w:r>
    </w:p>
    <w:p w14:paraId="7025EDC6" w14:textId="77777777" w:rsidR="00EF3839" w:rsidRPr="002F7CD9" w:rsidRDefault="00EF3839" w:rsidP="00EF3839">
      <w:pPr>
        <w:rPr>
          <w:rFonts w:ascii="Arial" w:hAnsi="Arial" w:cs="Arial"/>
          <w:sz w:val="22"/>
          <w:szCs w:val="22"/>
        </w:rPr>
      </w:pPr>
    </w:p>
    <w:p w14:paraId="7A1FA668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following is the CQC definition of </w:t>
      </w:r>
      <w:r>
        <w:rPr>
          <w:rFonts w:ascii="Arial" w:hAnsi="Arial" w:cs="Arial"/>
          <w:sz w:val="22"/>
          <w:szCs w:val="22"/>
        </w:rPr>
        <w:t xml:space="preserve">Safe: </w:t>
      </w:r>
    </w:p>
    <w:p w14:paraId="2B3FF020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</w:p>
    <w:p w14:paraId="4EEBB758" w14:textId="77777777" w:rsidR="00EF3839" w:rsidRPr="002F7CD9" w:rsidRDefault="00EF3839" w:rsidP="00EF3839">
      <w:pPr>
        <w:rPr>
          <w:rFonts w:ascii="Arial" w:hAnsi="Arial" w:cs="Arial"/>
          <w:i/>
          <w:iCs/>
          <w:sz w:val="22"/>
          <w:szCs w:val="22"/>
        </w:rPr>
      </w:pPr>
      <w:r w:rsidRPr="002F7CD9">
        <w:rPr>
          <w:rFonts w:ascii="Arial" w:hAnsi="Arial" w:cs="Arial"/>
          <w:i/>
          <w:iCs/>
          <w:sz w:val="22"/>
          <w:szCs w:val="22"/>
        </w:rPr>
        <w:t xml:space="preserve">By safe, we mean people are protected from abuse* and avoidable harm. *Abuse can be physical, sexual, </w:t>
      </w:r>
      <w:proofErr w:type="gramStart"/>
      <w:r w:rsidRPr="002F7CD9">
        <w:rPr>
          <w:rFonts w:ascii="Arial" w:hAnsi="Arial" w:cs="Arial"/>
          <w:i/>
          <w:iCs/>
          <w:sz w:val="22"/>
          <w:szCs w:val="22"/>
        </w:rPr>
        <w:t>mental</w:t>
      </w:r>
      <w:proofErr w:type="gramEnd"/>
      <w:r w:rsidRPr="002F7CD9">
        <w:rPr>
          <w:rFonts w:ascii="Arial" w:hAnsi="Arial" w:cs="Arial"/>
          <w:i/>
          <w:iCs/>
          <w:sz w:val="22"/>
          <w:szCs w:val="22"/>
        </w:rPr>
        <w:t xml:space="preserve"> or psychological, financial, neglect, institutional or discriminatory abuse.</w:t>
      </w:r>
    </w:p>
    <w:p w14:paraId="43E57BE4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743"/>
      </w:tblGrid>
      <w:tr w:rsidR="00EF3839" w:rsidRPr="0069503E" w14:paraId="1B8E4384" w14:textId="77777777" w:rsidTr="00B63CCD">
        <w:tc>
          <w:tcPr>
            <w:tcW w:w="2552" w:type="dxa"/>
            <w:shd w:val="clear" w:color="auto" w:fill="4472C4" w:themeFill="accent1"/>
          </w:tcPr>
          <w:p w14:paraId="55CEBA43" w14:textId="77777777" w:rsidR="00EF3839" w:rsidRPr="0069503E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9503E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S1</w:t>
            </w:r>
          </w:p>
        </w:tc>
        <w:tc>
          <w:tcPr>
            <w:tcW w:w="5743" w:type="dxa"/>
          </w:tcPr>
          <w:p w14:paraId="2BD3F8B0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2F7CD9">
              <w:rPr>
                <w:rFonts w:ascii="Arial" w:hAnsi="Arial" w:cs="Arial"/>
                <w:sz w:val="22"/>
                <w:szCs w:val="22"/>
              </w:rPr>
              <w:t>How do systems, processes and practices keep people safe and safeguarded from abuse?</w:t>
            </w:r>
          </w:p>
          <w:p w14:paraId="76CC6D69" w14:textId="6DA3467C" w:rsidR="006E3925" w:rsidRPr="00862AAC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F99025" w14:textId="08CD738B" w:rsidR="006B3AFE" w:rsidRDefault="006B3AFE" w:rsidP="00EF3839">
      <w:pPr>
        <w:rPr>
          <w:rFonts w:ascii="Arial" w:hAnsi="Arial" w:cs="Arial"/>
          <w:sz w:val="22"/>
          <w:szCs w:val="22"/>
        </w:rPr>
      </w:pPr>
    </w:p>
    <w:p w14:paraId="45671570" w14:textId="77777777" w:rsidR="00912CB8" w:rsidRDefault="00912CB8" w:rsidP="00EF3839">
      <w:pPr>
        <w:rPr>
          <w:rFonts w:ascii="Arial" w:hAnsi="Arial" w:cs="Arial"/>
          <w:sz w:val="22"/>
          <w:szCs w:val="22"/>
        </w:rPr>
      </w:pPr>
    </w:p>
    <w:p w14:paraId="212357B0" w14:textId="523B3B84" w:rsidR="00EF3839" w:rsidRDefault="00EF3839" w:rsidP="00EF3839">
      <w:pPr>
        <w:rPr>
          <w:rFonts w:ascii="Arial" w:hAnsi="Arial" w:cs="Arial"/>
          <w:sz w:val="22"/>
          <w:szCs w:val="22"/>
        </w:rPr>
      </w:pPr>
      <w:r w:rsidRPr="0069503E">
        <w:rPr>
          <w:rFonts w:ascii="Arial" w:hAnsi="Arial" w:cs="Arial"/>
          <w:sz w:val="22"/>
          <w:szCs w:val="22"/>
        </w:rPr>
        <w:t xml:space="preserve">The following is the CQC definition of </w:t>
      </w:r>
      <w:r w:rsidRPr="002F7CD9">
        <w:rPr>
          <w:rFonts w:ascii="Arial" w:hAnsi="Arial" w:cs="Arial"/>
          <w:sz w:val="22"/>
          <w:szCs w:val="22"/>
        </w:rPr>
        <w:t>Effective</w:t>
      </w:r>
      <w:r>
        <w:rPr>
          <w:rFonts w:ascii="Arial" w:hAnsi="Arial" w:cs="Arial"/>
          <w:sz w:val="22"/>
          <w:szCs w:val="22"/>
        </w:rPr>
        <w:t>:</w:t>
      </w:r>
    </w:p>
    <w:p w14:paraId="63E7BA53" w14:textId="77777777" w:rsidR="00EF3839" w:rsidRPr="002F7CD9" w:rsidRDefault="00EF3839" w:rsidP="00EF3839">
      <w:pPr>
        <w:rPr>
          <w:rFonts w:ascii="Arial" w:hAnsi="Arial" w:cs="Arial"/>
          <w:sz w:val="22"/>
          <w:szCs w:val="22"/>
        </w:rPr>
      </w:pPr>
    </w:p>
    <w:p w14:paraId="4BE3F59E" w14:textId="7E8DA6B6" w:rsidR="00EF3839" w:rsidRPr="002F7CD9" w:rsidRDefault="00EF3839" w:rsidP="00EF3839">
      <w:pPr>
        <w:rPr>
          <w:rFonts w:ascii="Arial" w:hAnsi="Arial" w:cs="Arial"/>
          <w:i/>
          <w:iCs/>
          <w:sz w:val="22"/>
          <w:szCs w:val="22"/>
        </w:rPr>
      </w:pPr>
      <w:r w:rsidRPr="002F7CD9">
        <w:rPr>
          <w:rFonts w:ascii="Arial" w:hAnsi="Arial" w:cs="Arial"/>
          <w:i/>
          <w:iCs/>
          <w:sz w:val="22"/>
          <w:szCs w:val="22"/>
        </w:rPr>
        <w:t xml:space="preserve">By effective, we mean that people’s care, </w:t>
      </w:r>
      <w:proofErr w:type="gramStart"/>
      <w:r w:rsidRPr="002F7CD9">
        <w:rPr>
          <w:rFonts w:ascii="Arial" w:hAnsi="Arial" w:cs="Arial"/>
          <w:i/>
          <w:iCs/>
          <w:sz w:val="22"/>
          <w:szCs w:val="22"/>
        </w:rPr>
        <w:t>treatment</w:t>
      </w:r>
      <w:proofErr w:type="gramEnd"/>
      <w:r w:rsidRPr="002F7CD9">
        <w:rPr>
          <w:rFonts w:ascii="Arial" w:hAnsi="Arial" w:cs="Arial"/>
          <w:i/>
          <w:iCs/>
          <w:sz w:val="22"/>
          <w:szCs w:val="22"/>
        </w:rPr>
        <w:t xml:space="preserve"> and support </w:t>
      </w:r>
      <w:r w:rsidRPr="00EC032E">
        <w:rPr>
          <w:rFonts w:ascii="Arial" w:hAnsi="Arial" w:cs="Arial"/>
          <w:i/>
          <w:iCs/>
          <w:sz w:val="22"/>
          <w:szCs w:val="22"/>
        </w:rPr>
        <w:t>achieve</w:t>
      </w:r>
      <w:r w:rsidRPr="002F7CD9">
        <w:rPr>
          <w:rFonts w:ascii="Arial" w:hAnsi="Arial" w:cs="Arial"/>
          <w:i/>
          <w:iCs/>
          <w:sz w:val="22"/>
          <w:szCs w:val="22"/>
        </w:rPr>
        <w:t xml:space="preserve"> good outcomes, promote a good quality of life and</w:t>
      </w:r>
      <w:r w:rsidR="006B3AFE">
        <w:rPr>
          <w:rFonts w:ascii="Arial" w:hAnsi="Arial" w:cs="Arial"/>
          <w:i/>
          <w:iCs/>
          <w:sz w:val="22"/>
          <w:szCs w:val="22"/>
        </w:rPr>
        <w:t xml:space="preserve"> are</w:t>
      </w:r>
      <w:r w:rsidRPr="002F7CD9">
        <w:rPr>
          <w:rFonts w:ascii="Arial" w:hAnsi="Arial" w:cs="Arial"/>
          <w:i/>
          <w:iCs/>
          <w:sz w:val="22"/>
          <w:szCs w:val="22"/>
        </w:rPr>
        <w:t xml:space="preserve"> based on the best available evidence.</w:t>
      </w:r>
    </w:p>
    <w:p w14:paraId="035284B8" w14:textId="77777777" w:rsidR="00EF3839" w:rsidRPr="001B2C5D" w:rsidRDefault="00EF3839" w:rsidP="00EF3839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743"/>
      </w:tblGrid>
      <w:tr w:rsidR="00EF3839" w:rsidRPr="00EC032E" w14:paraId="6C7DEA43" w14:textId="77777777" w:rsidTr="00B63CCD">
        <w:tc>
          <w:tcPr>
            <w:tcW w:w="2552" w:type="dxa"/>
            <w:shd w:val="clear" w:color="auto" w:fill="4472C4" w:themeFill="accent1"/>
          </w:tcPr>
          <w:p w14:paraId="0FBA43EA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6" w:name="_Hlk54960668"/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CQC KLOE 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5743" w:type="dxa"/>
          </w:tcPr>
          <w:p w14:paraId="7E0D23CA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>Are people’s needs assessed and care and treatment delivered in line with current legislation,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62AAC"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 w:rsidRPr="00862AAC">
              <w:rPr>
                <w:rFonts w:ascii="Arial" w:hAnsi="Arial" w:cs="Arial"/>
                <w:sz w:val="22"/>
                <w:szCs w:val="22"/>
              </w:rPr>
              <w:t xml:space="preserve"> and evidence-based guidance to achieve effective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2AAC">
              <w:rPr>
                <w:rFonts w:ascii="Arial" w:hAnsi="Arial" w:cs="Arial"/>
                <w:sz w:val="22"/>
                <w:szCs w:val="22"/>
              </w:rPr>
              <w:t>outcomes?</w:t>
            </w:r>
          </w:p>
          <w:p w14:paraId="77CC1CE8" w14:textId="7B797868" w:rsidR="006E3925" w:rsidRPr="002F7CD9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  <w:tr w:rsidR="00EF3839" w:rsidRPr="0069503E" w14:paraId="76D6CEE7" w14:textId="77777777" w:rsidTr="00B63CCD">
        <w:tc>
          <w:tcPr>
            <w:tcW w:w="2552" w:type="dxa"/>
            <w:shd w:val="clear" w:color="auto" w:fill="4472C4" w:themeFill="accent1"/>
          </w:tcPr>
          <w:p w14:paraId="14881E33" w14:textId="77777777" w:rsidR="00EF3839" w:rsidRPr="0069503E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9503E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CQC KLOE 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5743" w:type="dxa"/>
          </w:tcPr>
          <w:p w14:paraId="20378D58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 xml:space="preserve">Is </w:t>
            </w:r>
            <w:proofErr w:type="gramStart"/>
            <w:r w:rsidRPr="00862AAC">
              <w:rPr>
                <w:rFonts w:ascii="Arial" w:hAnsi="Arial" w:cs="Arial"/>
                <w:sz w:val="22"/>
                <w:szCs w:val="22"/>
              </w:rPr>
              <w:t>consent</w:t>
            </w:r>
            <w:proofErr w:type="gramEnd"/>
            <w:r w:rsidRPr="00862AAC">
              <w:rPr>
                <w:rFonts w:ascii="Arial" w:hAnsi="Arial" w:cs="Arial"/>
                <w:sz w:val="22"/>
                <w:szCs w:val="22"/>
              </w:rPr>
              <w:t xml:space="preserve"> to care and treatment always sought in line with legislation and guidance?</w:t>
            </w:r>
          </w:p>
          <w:p w14:paraId="44FB46C5" w14:textId="7CCEAFB4" w:rsidR="006E3925" w:rsidRPr="0069503E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D5F4AE" w14:textId="77777777" w:rsidR="00EF3839" w:rsidRPr="001B2C5D" w:rsidRDefault="00EF3839" w:rsidP="00EF3839">
      <w:pPr>
        <w:rPr>
          <w:color w:val="FF0000"/>
          <w:lang w:val="en-US"/>
        </w:rPr>
      </w:pPr>
      <w:bookmarkStart w:id="7" w:name="_Toc54953501"/>
      <w:bookmarkStart w:id="8" w:name="_Toc54954993"/>
      <w:bookmarkStart w:id="9" w:name="_Toc54959595"/>
      <w:bookmarkEnd w:id="7"/>
      <w:bookmarkEnd w:id="8"/>
      <w:bookmarkEnd w:id="9"/>
    </w:p>
    <w:p w14:paraId="399DC0E5" w14:textId="77777777" w:rsidR="00EF3839" w:rsidRPr="002F7CD9" w:rsidRDefault="00EF3839" w:rsidP="00EF3839">
      <w:pPr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following is the CQC definition of </w:t>
      </w:r>
      <w:r>
        <w:rPr>
          <w:rFonts w:ascii="Arial" w:hAnsi="Arial" w:cs="Arial"/>
          <w:sz w:val="22"/>
          <w:szCs w:val="22"/>
        </w:rPr>
        <w:t>Caring:</w:t>
      </w:r>
    </w:p>
    <w:p w14:paraId="73FDE542" w14:textId="77777777" w:rsidR="00EF3839" w:rsidRPr="002F7CD9" w:rsidRDefault="00EF3839" w:rsidP="00EF3839">
      <w:pPr>
        <w:rPr>
          <w:rFonts w:ascii="Arial" w:hAnsi="Arial" w:cs="Arial"/>
          <w:i/>
          <w:iCs/>
          <w:sz w:val="20"/>
          <w:szCs w:val="20"/>
        </w:rPr>
      </w:pPr>
    </w:p>
    <w:p w14:paraId="6E510D89" w14:textId="77777777" w:rsidR="00EF3839" w:rsidRDefault="00EF3839" w:rsidP="00EF3839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862AAC">
        <w:rPr>
          <w:rFonts w:ascii="Arial" w:hAnsi="Arial" w:cs="Arial"/>
          <w:i/>
          <w:iCs/>
          <w:sz w:val="22"/>
          <w:szCs w:val="22"/>
          <w:lang w:val="en-US"/>
        </w:rPr>
        <w:t xml:space="preserve">By caring, we mean that the service involves and treats people with compassion, kindness, </w:t>
      </w:r>
      <w:proofErr w:type="gramStart"/>
      <w:r w:rsidRPr="00862AAC">
        <w:rPr>
          <w:rFonts w:ascii="Arial" w:hAnsi="Arial" w:cs="Arial"/>
          <w:i/>
          <w:iCs/>
          <w:sz w:val="22"/>
          <w:szCs w:val="22"/>
          <w:lang w:val="en-US"/>
        </w:rPr>
        <w:t>dignity</w:t>
      </w:r>
      <w:proofErr w:type="gramEnd"/>
      <w:r w:rsidRPr="00862AAC">
        <w:rPr>
          <w:rFonts w:ascii="Arial" w:hAnsi="Arial" w:cs="Arial"/>
          <w:i/>
          <w:iCs/>
          <w:sz w:val="22"/>
          <w:szCs w:val="22"/>
          <w:lang w:val="en-US"/>
        </w:rPr>
        <w:t xml:space="preserve"> and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862AAC">
        <w:rPr>
          <w:rFonts w:ascii="Arial" w:hAnsi="Arial" w:cs="Arial"/>
          <w:i/>
          <w:iCs/>
          <w:sz w:val="22"/>
          <w:szCs w:val="22"/>
          <w:lang w:val="en-US"/>
        </w:rPr>
        <w:t>respect.</w:t>
      </w:r>
    </w:p>
    <w:p w14:paraId="368124A6" w14:textId="77777777" w:rsidR="00EF3839" w:rsidRPr="002F7CD9" w:rsidRDefault="00EF3839" w:rsidP="00EF3839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743"/>
      </w:tblGrid>
      <w:tr w:rsidR="00EF3839" w:rsidRPr="00EC032E" w14:paraId="2A4905B6" w14:textId="77777777" w:rsidTr="00450864">
        <w:tc>
          <w:tcPr>
            <w:tcW w:w="2552" w:type="dxa"/>
            <w:shd w:val="clear" w:color="auto" w:fill="4472C4" w:themeFill="accent1"/>
          </w:tcPr>
          <w:p w14:paraId="1367D318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10" w:name="_Hlk54960887"/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C1</w:t>
            </w:r>
          </w:p>
        </w:tc>
        <w:tc>
          <w:tcPr>
            <w:tcW w:w="5743" w:type="dxa"/>
          </w:tcPr>
          <w:p w14:paraId="4D29FDD2" w14:textId="734B5606" w:rsidR="00EF3839" w:rsidRDefault="00EF3839" w:rsidP="00EF3839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 xml:space="preserve">How does the service ensure that people are treated with kindness, </w:t>
            </w:r>
            <w:proofErr w:type="gramStart"/>
            <w:r w:rsidRPr="00EF3839">
              <w:rPr>
                <w:rFonts w:ascii="Arial" w:hAnsi="Arial" w:cs="Arial"/>
                <w:sz w:val="22"/>
                <w:szCs w:val="22"/>
              </w:rPr>
              <w:t>respect</w:t>
            </w:r>
            <w:proofErr w:type="gramEnd"/>
            <w:r w:rsidRPr="00EF3839">
              <w:rPr>
                <w:rFonts w:ascii="Arial" w:hAnsi="Arial" w:cs="Arial"/>
                <w:sz w:val="22"/>
                <w:szCs w:val="22"/>
              </w:rPr>
              <w:t xml:space="preserve"> and compassion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and that they are given emotional support when needed?</w:t>
            </w:r>
          </w:p>
          <w:p w14:paraId="1119EA95" w14:textId="0EEA4A1D" w:rsidR="006E3925" w:rsidRPr="00862AAC" w:rsidRDefault="006E3925" w:rsidP="00EF3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39" w:rsidRPr="00EC032E" w14:paraId="09BF84A4" w14:textId="77777777" w:rsidTr="00450864">
        <w:tc>
          <w:tcPr>
            <w:tcW w:w="2552" w:type="dxa"/>
            <w:shd w:val="clear" w:color="auto" w:fill="4472C4" w:themeFill="accent1"/>
          </w:tcPr>
          <w:p w14:paraId="3D35AC1F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F383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CQC KLOE C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743" w:type="dxa"/>
          </w:tcPr>
          <w:p w14:paraId="4F18E96B" w14:textId="101E0321" w:rsidR="006E3925" w:rsidRPr="00862AAC" w:rsidRDefault="00EF3839" w:rsidP="00B63CCD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How does the service support people to express their views and be actively involved in making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 xml:space="preserve">decisions about their care, </w:t>
            </w:r>
            <w:proofErr w:type="gramStart"/>
            <w:r w:rsidRPr="00EF3839">
              <w:rPr>
                <w:rFonts w:ascii="Arial" w:hAnsi="Arial" w:cs="Arial"/>
                <w:sz w:val="22"/>
                <w:szCs w:val="22"/>
              </w:rPr>
              <w:t>treatment</w:t>
            </w:r>
            <w:proofErr w:type="gramEnd"/>
            <w:r w:rsidRPr="00EF3839">
              <w:rPr>
                <w:rFonts w:ascii="Arial" w:hAnsi="Arial" w:cs="Arial"/>
                <w:sz w:val="22"/>
                <w:szCs w:val="22"/>
              </w:rPr>
              <w:t xml:space="preserve"> and support as far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839">
              <w:rPr>
                <w:rFonts w:ascii="Arial" w:hAnsi="Arial" w:cs="Arial"/>
                <w:sz w:val="22"/>
                <w:szCs w:val="22"/>
              </w:rPr>
              <w:t>possible?</w:t>
            </w:r>
          </w:p>
        </w:tc>
      </w:tr>
      <w:tr w:rsidR="00EF3839" w:rsidRPr="00EC032E" w14:paraId="11A23942" w14:textId="77777777" w:rsidTr="00450864">
        <w:tc>
          <w:tcPr>
            <w:tcW w:w="2552" w:type="dxa"/>
            <w:shd w:val="clear" w:color="auto" w:fill="4472C4" w:themeFill="accent1"/>
          </w:tcPr>
          <w:p w14:paraId="3D07A75C" w14:textId="77777777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C3</w:t>
            </w:r>
          </w:p>
        </w:tc>
        <w:tc>
          <w:tcPr>
            <w:tcW w:w="5743" w:type="dxa"/>
          </w:tcPr>
          <w:p w14:paraId="66FB3041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862AAC">
              <w:rPr>
                <w:rFonts w:ascii="Arial" w:hAnsi="Arial" w:cs="Arial"/>
                <w:sz w:val="22"/>
                <w:szCs w:val="22"/>
              </w:rPr>
              <w:t>How are people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862AAC">
              <w:rPr>
                <w:rFonts w:ascii="Arial" w:hAnsi="Arial" w:cs="Arial"/>
                <w:sz w:val="22"/>
                <w:szCs w:val="22"/>
              </w:rPr>
              <w:t>s privacy and dignity respected and promoted?</w:t>
            </w:r>
          </w:p>
          <w:p w14:paraId="69AC4A10" w14:textId="1C50E8AF" w:rsidR="006E3925" w:rsidRPr="002F7CD9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0"/>
    </w:tbl>
    <w:p w14:paraId="1D84F416" w14:textId="77777777" w:rsidR="00EF3839" w:rsidRDefault="00EF3839" w:rsidP="00EF3839">
      <w:pPr>
        <w:rPr>
          <w:rFonts w:ascii="Arial" w:hAnsi="Arial" w:cs="Arial"/>
          <w:sz w:val="22"/>
          <w:szCs w:val="22"/>
        </w:rPr>
      </w:pPr>
    </w:p>
    <w:p w14:paraId="2459580A" w14:textId="3B557A71" w:rsidR="00EF3839" w:rsidRPr="002F7CD9" w:rsidRDefault="00EF3839" w:rsidP="00EF3839">
      <w:pPr>
        <w:rPr>
          <w:rFonts w:ascii="Arial" w:hAnsi="Arial" w:cs="Arial"/>
          <w:sz w:val="22"/>
          <w:szCs w:val="22"/>
        </w:rPr>
      </w:pPr>
      <w:r w:rsidRPr="002F7CD9">
        <w:rPr>
          <w:rFonts w:ascii="Arial" w:hAnsi="Arial" w:cs="Arial"/>
          <w:sz w:val="22"/>
          <w:szCs w:val="22"/>
        </w:rPr>
        <w:t xml:space="preserve">The following is the CQC definition of </w:t>
      </w:r>
      <w:r>
        <w:rPr>
          <w:rFonts w:ascii="Arial" w:hAnsi="Arial" w:cs="Arial"/>
          <w:sz w:val="22"/>
          <w:szCs w:val="22"/>
        </w:rPr>
        <w:t>responsive:</w:t>
      </w:r>
    </w:p>
    <w:p w14:paraId="12934AF5" w14:textId="77777777" w:rsidR="00EF3839" w:rsidRPr="006B3AFE" w:rsidRDefault="00EF3839" w:rsidP="00EF3839">
      <w:pPr>
        <w:rPr>
          <w:rFonts w:ascii="Arial" w:hAnsi="Arial" w:cs="Arial"/>
          <w:i/>
          <w:iCs/>
          <w:sz w:val="22"/>
          <w:szCs w:val="22"/>
        </w:rPr>
      </w:pPr>
    </w:p>
    <w:p w14:paraId="5AFEDD64" w14:textId="6E6876BF" w:rsidR="00EF3839" w:rsidRPr="006B3AFE" w:rsidRDefault="00EF3839" w:rsidP="00EF3839">
      <w:pPr>
        <w:rPr>
          <w:rFonts w:ascii="Arial" w:hAnsi="Arial" w:cs="Arial"/>
          <w:i/>
          <w:iCs/>
          <w:sz w:val="22"/>
          <w:szCs w:val="22"/>
        </w:rPr>
      </w:pPr>
      <w:r w:rsidRPr="006B3AFE">
        <w:rPr>
          <w:rFonts w:ascii="Arial" w:hAnsi="Arial" w:cs="Arial"/>
          <w:i/>
          <w:iCs/>
          <w:sz w:val="22"/>
          <w:szCs w:val="22"/>
        </w:rPr>
        <w:t>By responsive, we mean that services meet people’s needs.</w:t>
      </w:r>
    </w:p>
    <w:p w14:paraId="38A06D68" w14:textId="77777777" w:rsidR="00EF3839" w:rsidRPr="002F7CD9" w:rsidRDefault="00EF3839" w:rsidP="00EF3839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743"/>
      </w:tblGrid>
      <w:tr w:rsidR="00EF3839" w:rsidRPr="00EC032E" w14:paraId="3E10812A" w14:textId="77777777" w:rsidTr="0009116B">
        <w:tc>
          <w:tcPr>
            <w:tcW w:w="2552" w:type="dxa"/>
            <w:shd w:val="clear" w:color="auto" w:fill="4472C4" w:themeFill="accent1"/>
          </w:tcPr>
          <w:p w14:paraId="7E801952" w14:textId="2279BE05" w:rsidR="00EF3839" w:rsidRPr="002F7CD9" w:rsidRDefault="00EF3839" w:rsidP="002826C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F7CD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CQC KLOE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R1</w:t>
            </w:r>
          </w:p>
        </w:tc>
        <w:tc>
          <w:tcPr>
            <w:tcW w:w="5743" w:type="dxa"/>
          </w:tcPr>
          <w:p w14:paraId="7DAD01B1" w14:textId="77777777" w:rsidR="00EF3839" w:rsidRDefault="00EF3839" w:rsidP="002826CC">
            <w:pPr>
              <w:rPr>
                <w:rFonts w:ascii="Arial" w:hAnsi="Arial" w:cs="Arial"/>
                <w:sz w:val="22"/>
                <w:szCs w:val="22"/>
              </w:rPr>
            </w:pPr>
            <w:r w:rsidRPr="00EF3839">
              <w:rPr>
                <w:rFonts w:ascii="Arial" w:hAnsi="Arial" w:cs="Arial"/>
                <w:sz w:val="22"/>
                <w:szCs w:val="22"/>
              </w:rPr>
              <w:t>How do people receive personalised care that is responsive to their needs?</w:t>
            </w:r>
          </w:p>
          <w:p w14:paraId="13585062" w14:textId="1D2A5FE1" w:rsidR="006E3925" w:rsidRPr="00862AAC" w:rsidRDefault="006E3925" w:rsidP="0028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A1ACA7" w14:textId="7F4CB632" w:rsidR="00EF3839" w:rsidRPr="00F86258" w:rsidRDefault="00EF3839" w:rsidP="00EF383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1" w:name="_Toc55992397"/>
      <w:bookmarkStart w:id="12" w:name="_Toc55996804"/>
      <w:bookmarkStart w:id="13" w:name="_Toc55997017"/>
      <w:bookmarkStart w:id="14" w:name="_Toc43391044"/>
      <w:bookmarkStart w:id="15" w:name="_Toc43391298"/>
      <w:bookmarkStart w:id="16" w:name="_Toc43391045"/>
      <w:bookmarkStart w:id="17" w:name="_Toc43391299"/>
      <w:bookmarkStart w:id="18" w:name="_Toc43391046"/>
      <w:bookmarkStart w:id="19" w:name="_Toc43391300"/>
      <w:bookmarkStart w:id="20" w:name="_Toc43391047"/>
      <w:bookmarkStart w:id="21" w:name="_Toc43391301"/>
      <w:bookmarkStart w:id="22" w:name="_Toc55997018"/>
      <w:bookmarkStart w:id="23" w:name="_Toc10377755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86258">
        <w:rPr>
          <w:rFonts w:ascii="Arial" w:hAnsi="Arial" w:cs="Arial"/>
          <w:smallCaps w:val="0"/>
          <w:sz w:val="24"/>
          <w:szCs w:val="24"/>
          <w:lang w:val="en-GB"/>
        </w:rPr>
        <w:t>Training and support</w:t>
      </w:r>
      <w:bookmarkEnd w:id="22"/>
      <w:bookmarkEnd w:id="23"/>
    </w:p>
    <w:p w14:paraId="386964FA" w14:textId="77777777" w:rsidR="00EF3839" w:rsidRPr="00F86258" w:rsidRDefault="00EF3839" w:rsidP="00EF3839"/>
    <w:p w14:paraId="3E538A49" w14:textId="079ABE1B" w:rsidR="00EF3839" w:rsidRDefault="00C51C45" w:rsidP="00EF3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St Johns Medical Centre</w:t>
      </w:r>
      <w:r w:rsidR="002826CC" w:rsidRPr="008863DD" w:rsidDel="004116BA">
        <w:rPr>
          <w:rFonts w:ascii="Arial" w:hAnsi="Arial" w:cs="Arial"/>
          <w:sz w:val="22"/>
          <w:szCs w:val="22"/>
          <w:lang w:val="en-US"/>
        </w:rPr>
        <w:t xml:space="preserve"> </w:t>
      </w:r>
      <w:r w:rsidR="00EF3839" w:rsidRPr="00F86258">
        <w:rPr>
          <w:rFonts w:ascii="Arial" w:hAnsi="Arial" w:cs="Arial"/>
          <w:sz w:val="22"/>
          <w:szCs w:val="22"/>
        </w:rPr>
        <w:t>will provide guidance and support to help those to whom it applies</w:t>
      </w:r>
      <w:r w:rsidR="00EF3839">
        <w:rPr>
          <w:rFonts w:ascii="Arial" w:hAnsi="Arial" w:cs="Arial"/>
          <w:sz w:val="22"/>
          <w:szCs w:val="22"/>
        </w:rPr>
        <w:t xml:space="preserve"> to</w:t>
      </w:r>
      <w:r w:rsidR="00EF3839" w:rsidRPr="00F86258">
        <w:rPr>
          <w:rFonts w:ascii="Arial" w:hAnsi="Arial" w:cs="Arial"/>
          <w:sz w:val="22"/>
          <w:szCs w:val="22"/>
        </w:rPr>
        <w:t xml:space="preserve"> understand their rights and responsibilities under this policy. Additional support will be provided to managers and supervisors to enable them to deal more effectively with matters arising from this policy.</w:t>
      </w:r>
    </w:p>
    <w:p w14:paraId="5D63B9B3" w14:textId="77777777" w:rsidR="00534940" w:rsidRDefault="00534940" w:rsidP="00EF3839">
      <w:pPr>
        <w:rPr>
          <w:rFonts w:ascii="Arial" w:hAnsi="Arial" w:cs="Arial"/>
          <w:sz w:val="22"/>
          <w:szCs w:val="22"/>
        </w:rPr>
      </w:pPr>
    </w:p>
    <w:p w14:paraId="25ECE697" w14:textId="451B3237" w:rsidR="00EF3839" w:rsidRDefault="00EF3839" w:rsidP="00EF3839">
      <w:pPr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4F98265" wp14:editId="0F447CB4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457200" cy="457200"/>
            <wp:effectExtent l="0" t="0" r="0" b="0"/>
            <wp:wrapSquare wrapText="bothSides"/>
            <wp:docPr id="3" name="Picture 3" descr="Practice Index HU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actice Index HUB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D03388" w14:textId="042906C4" w:rsidR="00EF3839" w:rsidRDefault="00EF3839" w:rsidP="00EF3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Chaperone </w:t>
      </w:r>
      <w:r w:rsidR="0054597C">
        <w:rPr>
          <w:rFonts w:ascii="Arial" w:hAnsi="Arial" w:cs="Arial"/>
          <w:sz w:val="22"/>
          <w:szCs w:val="22"/>
        </w:rPr>
        <w:t xml:space="preserve">awareness </w:t>
      </w:r>
      <w:r>
        <w:rPr>
          <w:rFonts w:ascii="Arial" w:hAnsi="Arial" w:cs="Arial"/>
          <w:sz w:val="22"/>
          <w:szCs w:val="22"/>
        </w:rPr>
        <w:t xml:space="preserve">training is available on the </w:t>
      </w:r>
      <w:hyperlink r:id="rId13" w:history="1">
        <w:r w:rsidRPr="00451282">
          <w:rPr>
            <w:rStyle w:val="Hyperlink"/>
            <w:rFonts w:ascii="Arial" w:hAnsi="Arial" w:cs="Arial"/>
            <w:sz w:val="22"/>
            <w:szCs w:val="22"/>
          </w:rPr>
          <w:t>HUB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5CFE305" w14:textId="77777777" w:rsidR="002826CC" w:rsidRPr="006B3AFE" w:rsidRDefault="002826CC" w:rsidP="00286DF9">
      <w:pPr>
        <w:rPr>
          <w:lang w:val="en-US"/>
        </w:rPr>
      </w:pPr>
    </w:p>
    <w:p w14:paraId="13E75816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24" w:name="_Toc40256520"/>
      <w:bookmarkStart w:id="25" w:name="_Toc40256521"/>
      <w:bookmarkStart w:id="26" w:name="_Toc40256522"/>
      <w:bookmarkStart w:id="27" w:name="_Toc56247915"/>
      <w:bookmarkStart w:id="28" w:name="_Toc56247916"/>
      <w:bookmarkStart w:id="29" w:name="_Toc56247917"/>
      <w:bookmarkStart w:id="30" w:name="_Toc103777560"/>
      <w:bookmarkEnd w:id="24"/>
      <w:bookmarkEnd w:id="25"/>
      <w:bookmarkEnd w:id="26"/>
      <w:bookmarkEnd w:id="27"/>
      <w:bookmarkEnd w:id="28"/>
      <w:bookmarkEnd w:id="29"/>
      <w:r>
        <w:rPr>
          <w:sz w:val="28"/>
          <w:szCs w:val="28"/>
        </w:rPr>
        <w:t>Scope</w:t>
      </w:r>
      <w:bookmarkEnd w:id="30"/>
    </w:p>
    <w:p w14:paraId="2D2B0C99" w14:textId="57542364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1" w:name="_Toc103777561"/>
      <w:r w:rsidRPr="00A96691">
        <w:rPr>
          <w:rFonts w:ascii="Arial" w:hAnsi="Arial" w:cs="Arial"/>
          <w:smallCaps w:val="0"/>
          <w:sz w:val="24"/>
          <w:szCs w:val="24"/>
        </w:rPr>
        <w:t>W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ho </w:t>
      </w:r>
      <w:r w:rsidR="006E1384">
        <w:rPr>
          <w:rFonts w:ascii="Arial" w:hAnsi="Arial" w:cs="Arial"/>
          <w:smallCaps w:val="0"/>
          <w:sz w:val="24"/>
          <w:szCs w:val="24"/>
        </w:rPr>
        <w:t>i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t 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o</w:t>
      </w:r>
      <w:bookmarkEnd w:id="31"/>
    </w:p>
    <w:p w14:paraId="678F23CB" w14:textId="77777777" w:rsidR="00CD211E" w:rsidRDefault="00CD211E" w:rsidP="00CD211E">
      <w:pPr>
        <w:rPr>
          <w:lang w:val="en-US"/>
        </w:rPr>
      </w:pPr>
    </w:p>
    <w:p w14:paraId="6E34F5C3" w14:textId="77777777" w:rsidR="00751477" w:rsidRPr="0044097E" w:rsidRDefault="00751477" w:rsidP="00751477">
      <w:pPr>
        <w:rPr>
          <w:rFonts w:ascii="Arial" w:hAnsi="Arial" w:cs="Arial"/>
          <w:sz w:val="22"/>
          <w:szCs w:val="22"/>
        </w:rPr>
      </w:pPr>
      <w:r w:rsidRPr="0044097E">
        <w:rPr>
          <w:rFonts w:ascii="Arial" w:hAnsi="Arial" w:cs="Arial"/>
          <w:sz w:val="22"/>
          <w:szCs w:val="22"/>
        </w:rPr>
        <w:t xml:space="preserve">This document applies to all employees of the organisation and other individuals performing functions in relation to the organisation, such as agency workers, </w:t>
      </w:r>
      <w:proofErr w:type="gramStart"/>
      <w:r w:rsidRPr="0044097E">
        <w:rPr>
          <w:rFonts w:ascii="Arial" w:hAnsi="Arial" w:cs="Arial"/>
          <w:sz w:val="22"/>
          <w:szCs w:val="22"/>
        </w:rPr>
        <w:t>locums</w:t>
      </w:r>
      <w:proofErr w:type="gramEnd"/>
      <w:r w:rsidRPr="0044097E">
        <w:rPr>
          <w:rFonts w:ascii="Arial" w:hAnsi="Arial" w:cs="Arial"/>
          <w:sz w:val="22"/>
          <w:szCs w:val="22"/>
        </w:rPr>
        <w:t xml:space="preserve"> and contractors. </w:t>
      </w:r>
    </w:p>
    <w:p w14:paraId="00C5395F" w14:textId="77777777" w:rsidR="00751477" w:rsidRPr="0044097E" w:rsidRDefault="00751477" w:rsidP="00751477">
      <w:pPr>
        <w:rPr>
          <w:rFonts w:ascii="Arial" w:hAnsi="Arial" w:cs="Arial"/>
          <w:sz w:val="22"/>
          <w:szCs w:val="22"/>
        </w:rPr>
      </w:pPr>
    </w:p>
    <w:p w14:paraId="0E4A621C" w14:textId="12417BE0" w:rsidR="00B63CCD" w:rsidRPr="00A96691" w:rsidRDefault="00751477" w:rsidP="00CD211E">
      <w:pPr>
        <w:rPr>
          <w:rFonts w:ascii="Arial" w:hAnsi="Arial" w:cs="Arial"/>
          <w:sz w:val="22"/>
          <w:szCs w:val="22"/>
          <w:lang w:val="en-US"/>
        </w:rPr>
      </w:pPr>
      <w:r w:rsidRPr="0044097E">
        <w:rPr>
          <w:rFonts w:ascii="Arial" w:hAnsi="Arial" w:cs="Arial"/>
          <w:sz w:val="22"/>
          <w:szCs w:val="22"/>
        </w:rPr>
        <w:t>Furthermore, it applies to clinicians who may or may not be employed by the organisation but who are working under</w:t>
      </w:r>
      <w:r w:rsidRPr="0044097E">
        <w:rPr>
          <w:rFonts w:ascii="Arial" w:hAnsi="Arial" w:cs="Arial"/>
          <w:color w:val="1C190F"/>
          <w:sz w:val="22"/>
          <w:szCs w:val="22"/>
        </w:rPr>
        <w:t xml:space="preserve"> the Additional Roles Reimbursement Scheme (ARRS).</w:t>
      </w:r>
      <w:r w:rsidRPr="0044097E">
        <w:rPr>
          <w:rStyle w:val="FootnoteReference"/>
          <w:rFonts w:ascii="Arial" w:hAnsi="Arial" w:cs="Arial"/>
          <w:color w:val="1C190F"/>
        </w:rPr>
        <w:footnoteReference w:id="2"/>
      </w:r>
    </w:p>
    <w:p w14:paraId="03522A21" w14:textId="78AC3DE2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2" w:name="_Toc103777562"/>
      <w:r w:rsidRPr="00A96691">
        <w:rPr>
          <w:rFonts w:ascii="Arial" w:hAnsi="Arial" w:cs="Arial"/>
          <w:smallCaps w:val="0"/>
          <w:sz w:val="24"/>
          <w:szCs w:val="24"/>
        </w:rPr>
        <w:t>W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hy and </w:t>
      </w:r>
      <w:r w:rsidR="006E1384">
        <w:rPr>
          <w:rFonts w:ascii="Arial" w:hAnsi="Arial" w:cs="Arial"/>
          <w:smallCaps w:val="0"/>
          <w:sz w:val="24"/>
          <w:szCs w:val="24"/>
        </w:rPr>
        <w:t>h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ow </w:t>
      </w:r>
      <w:r w:rsidR="006E1384">
        <w:rPr>
          <w:rFonts w:ascii="Arial" w:hAnsi="Arial" w:cs="Arial"/>
          <w:smallCaps w:val="0"/>
          <w:sz w:val="24"/>
          <w:szCs w:val="24"/>
        </w:rPr>
        <w:t>i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t 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 </w:t>
      </w:r>
      <w:r w:rsidR="006E1384">
        <w:rPr>
          <w:rFonts w:ascii="Arial" w:hAnsi="Arial" w:cs="Arial"/>
          <w:smallCaps w:val="0"/>
          <w:sz w:val="24"/>
          <w:szCs w:val="24"/>
        </w:rPr>
        <w:t>t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hem</w:t>
      </w:r>
      <w:bookmarkEnd w:id="32"/>
    </w:p>
    <w:p w14:paraId="0226DDE1" w14:textId="77777777" w:rsidR="00CD211E" w:rsidRPr="00E63567" w:rsidRDefault="00CD211E" w:rsidP="00CD211E">
      <w:pPr>
        <w:rPr>
          <w:rFonts w:cstheme="minorHAnsi"/>
          <w:lang w:val="en-US"/>
        </w:rPr>
      </w:pPr>
    </w:p>
    <w:p w14:paraId="2164C0F3" w14:textId="17B20869" w:rsidR="00FA556A" w:rsidRPr="00E63567" w:rsidRDefault="00493E67" w:rsidP="00CD211E">
      <w:pPr>
        <w:rPr>
          <w:rFonts w:ascii="Arial" w:hAnsi="Arial" w:cs="Arial"/>
          <w:sz w:val="22"/>
          <w:szCs w:val="22"/>
          <w:lang w:val="en-US"/>
        </w:rPr>
      </w:pPr>
      <w:r w:rsidRPr="00E63567">
        <w:rPr>
          <w:rFonts w:ascii="Arial" w:hAnsi="Arial" w:cs="Arial"/>
          <w:sz w:val="22"/>
          <w:szCs w:val="22"/>
          <w:lang w:val="en-US"/>
        </w:rPr>
        <w:t>It is a requirement</w:t>
      </w:r>
      <w:r w:rsidR="00196674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Pr="00E63567">
        <w:rPr>
          <w:rFonts w:ascii="Arial" w:hAnsi="Arial" w:cs="Arial"/>
          <w:sz w:val="22"/>
          <w:szCs w:val="22"/>
          <w:lang w:val="en-US"/>
        </w:rPr>
        <w:t>, where necessary, chaperones are provided to protect and safeguard both patients and clinicians</w:t>
      </w:r>
      <w:r w:rsidR="00E63567" w:rsidRPr="00E63567">
        <w:rPr>
          <w:rFonts w:ascii="Arial" w:hAnsi="Arial" w:cs="Arial"/>
          <w:sz w:val="22"/>
          <w:szCs w:val="22"/>
          <w:lang w:val="en-US"/>
        </w:rPr>
        <w:t xml:space="preserve"> during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intimate examinations and or procedures</w:t>
      </w:r>
      <w:r w:rsidR="00E63567">
        <w:rPr>
          <w:rFonts w:ascii="Arial" w:hAnsi="Arial" w:cs="Arial"/>
          <w:sz w:val="22"/>
          <w:szCs w:val="22"/>
          <w:lang w:val="en-US"/>
        </w:rPr>
        <w:t>.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46A32F8" w14:textId="77777777" w:rsidR="00FA556A" w:rsidRDefault="00FA556A" w:rsidP="00CD211E">
      <w:pPr>
        <w:rPr>
          <w:rFonts w:ascii="Arial" w:hAnsi="Arial" w:cs="Arial"/>
          <w:sz w:val="22"/>
          <w:szCs w:val="22"/>
          <w:lang w:val="en-US"/>
        </w:rPr>
      </w:pPr>
    </w:p>
    <w:p w14:paraId="20D7494E" w14:textId="374F96E9" w:rsidR="00CD211E" w:rsidRPr="00A96691" w:rsidRDefault="00731729" w:rsidP="00CD211E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All clinical</w:t>
      </w:r>
      <w:r w:rsidR="00CC587E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proofErr w:type="gramStart"/>
      <w:r w:rsidR="00CC587E">
        <w:rPr>
          <w:rFonts w:ascii="Arial" w:hAnsi="Arial" w:cs="Arial"/>
          <w:sz w:val="22"/>
          <w:szCs w:val="22"/>
          <w:lang w:val="en-US"/>
        </w:rPr>
        <w:t>non clinical</w:t>
      </w:r>
      <w:proofErr w:type="spellEnd"/>
      <w:proofErr w:type="gramEnd"/>
      <w:r w:rsidRPr="00A96691">
        <w:rPr>
          <w:rFonts w:ascii="Arial" w:hAnsi="Arial" w:cs="Arial"/>
          <w:sz w:val="22"/>
          <w:szCs w:val="22"/>
          <w:lang w:val="en-US"/>
        </w:rPr>
        <w:t xml:space="preserve"> staff may at some point be asked to act as a chaperone at </w:t>
      </w:r>
      <w:r w:rsidR="00CC587E">
        <w:rPr>
          <w:rFonts w:ascii="Arial" w:hAnsi="Arial" w:cs="Arial"/>
          <w:sz w:val="22"/>
          <w:szCs w:val="22"/>
          <w:lang w:val="en-US"/>
        </w:rPr>
        <w:t xml:space="preserve">St Johns Medical Centre.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Therefore, it is essential </w:t>
      </w:r>
      <w:r w:rsidR="003B6270">
        <w:rPr>
          <w:rFonts w:ascii="Arial" w:hAnsi="Arial" w:cs="Arial"/>
          <w:sz w:val="22"/>
          <w:szCs w:val="22"/>
          <w:lang w:val="en-US"/>
        </w:rPr>
        <w:t xml:space="preserve">that </w:t>
      </w:r>
      <w:r w:rsidR="00CC587E">
        <w:rPr>
          <w:rFonts w:ascii="Arial" w:hAnsi="Arial" w:cs="Arial"/>
          <w:sz w:val="22"/>
          <w:szCs w:val="22"/>
          <w:lang w:val="en-US"/>
        </w:rPr>
        <w:t>staff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are fully </w:t>
      </w:r>
      <w:r w:rsidR="00493E67">
        <w:rPr>
          <w:rFonts w:ascii="Arial" w:hAnsi="Arial" w:cs="Arial"/>
          <w:sz w:val="22"/>
          <w:szCs w:val="22"/>
          <w:lang w:val="en-US"/>
        </w:rPr>
        <w:t xml:space="preserve">trained and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aware of their individual responsibilities when performing chaperone duties. </w:t>
      </w:r>
    </w:p>
    <w:p w14:paraId="581B8143" w14:textId="77777777" w:rsidR="00126D4A" w:rsidRPr="00A96691" w:rsidRDefault="00126D4A" w:rsidP="00CD211E">
      <w:pPr>
        <w:rPr>
          <w:rFonts w:ascii="Arial" w:hAnsi="Arial" w:cs="Arial"/>
          <w:sz w:val="22"/>
          <w:szCs w:val="22"/>
          <w:lang w:val="en-US"/>
        </w:rPr>
      </w:pPr>
    </w:p>
    <w:p w14:paraId="42B88475" w14:textId="18195AFB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33" w:name="_Toc103777563"/>
      <w:bookmarkEnd w:id="2"/>
      <w:r>
        <w:rPr>
          <w:sz w:val="28"/>
          <w:szCs w:val="28"/>
        </w:rPr>
        <w:t>Definition of terms</w:t>
      </w:r>
      <w:bookmarkEnd w:id="33"/>
      <w:r>
        <w:rPr>
          <w:sz w:val="28"/>
          <w:szCs w:val="28"/>
        </w:rPr>
        <w:t xml:space="preserve"> </w:t>
      </w:r>
    </w:p>
    <w:p w14:paraId="3BBE6388" w14:textId="420DAC5F" w:rsidR="00CD211E" w:rsidRPr="00A96691" w:rsidRDefault="007C7F1F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4" w:name="_Toc103777564"/>
      <w:r w:rsidRPr="00A96691">
        <w:rPr>
          <w:rFonts w:ascii="Arial" w:hAnsi="Arial" w:cs="Arial"/>
          <w:smallCaps w:val="0"/>
          <w:sz w:val="24"/>
          <w:szCs w:val="24"/>
        </w:rPr>
        <w:t>Chaperone</w:t>
      </w:r>
      <w:bookmarkEnd w:id="34"/>
    </w:p>
    <w:p w14:paraId="11FD28E2" w14:textId="77777777" w:rsidR="00CD211E" w:rsidRDefault="00CD211E" w:rsidP="00CD211E">
      <w:pPr>
        <w:rPr>
          <w:lang w:val="en-US"/>
        </w:rPr>
      </w:pPr>
    </w:p>
    <w:p w14:paraId="2312854B" w14:textId="0E8AE80C" w:rsidR="00FA556A" w:rsidRPr="00FA556A" w:rsidRDefault="007C7F1F" w:rsidP="007C7F1F">
      <w:pPr>
        <w:rPr>
          <w:rFonts w:ascii="Arial" w:eastAsia="Times New Roman" w:hAnsi="Arial" w:cs="Arial"/>
          <w:sz w:val="22"/>
          <w:szCs w:val="22"/>
          <w:lang w:eastAsia="en-GB"/>
        </w:rPr>
      </w:pPr>
      <w:bookmarkStart w:id="35" w:name="_Hlk40280209"/>
      <w:r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A </w:t>
      </w:r>
      <w:r w:rsidR="003B6270"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c</w:t>
      </w:r>
      <w:r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haperone can be defined as ‘</w:t>
      </w:r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an independent person, </w:t>
      </w:r>
      <w:bookmarkStart w:id="36" w:name="_Hlk40255560"/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appropriately trained</w:t>
      </w:r>
      <w:bookmarkEnd w:id="36"/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, whose role is to observe </w:t>
      </w:r>
      <w:r w:rsidR="00C020C8"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independently </w:t>
      </w:r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the examination/procedure undertaken by the doctor/health professional to assist the appropriate doctor-patient </w:t>
      </w:r>
      <w:bookmarkStart w:id="37" w:name="_Hlk40253608"/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relationship’</w:t>
      </w:r>
      <w:r w:rsidRPr="00FA556A">
        <w:rPr>
          <w:rStyle w:val="FootnoteReference"/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footnoteReference w:id="3"/>
      </w:r>
      <w:r w:rsidR="008B6D58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.</w:t>
      </w:r>
      <w:bookmarkEnd w:id="37"/>
    </w:p>
    <w:p w14:paraId="722A7CE2" w14:textId="77777777" w:rsidR="00FA556A" w:rsidRPr="00FA556A" w:rsidRDefault="00FA556A" w:rsidP="007C7F1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80B5FFD" w14:textId="4EEB1A89" w:rsidR="00FA556A" w:rsidRPr="00E63567" w:rsidRDefault="00196674" w:rsidP="007C7F1F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The term implies that the person </w:t>
      </w:r>
      <w:r w:rsidR="003D707C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may be a </w:t>
      </w:r>
      <w:r w:rsidR="00FA556A" w:rsidRPr="00E63567">
        <w:rPr>
          <w:rFonts w:ascii="Arial" w:eastAsia="Times New Roman" w:hAnsi="Arial" w:cs="Arial"/>
          <w:sz w:val="22"/>
          <w:szCs w:val="22"/>
          <w:lang w:eastAsia="en-GB"/>
        </w:rPr>
        <w:t>healthcare</w:t>
      </w:r>
      <w:r w:rsidR="003D707C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professional</w:t>
      </w:r>
      <w:r w:rsidR="00E63567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BB3FD8" w:rsidRPr="00E63567">
        <w:rPr>
          <w:rFonts w:ascii="Arial" w:eastAsia="Times New Roman" w:hAnsi="Arial" w:cs="Arial"/>
          <w:sz w:val="22"/>
          <w:szCs w:val="22"/>
          <w:lang w:eastAsia="en-GB"/>
        </w:rPr>
        <w:t>However,</w:t>
      </w:r>
      <w:r w:rsidR="003D707C"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it can also mean a specifically trained non-clinical staff member</w:t>
      </w:r>
      <w:r w:rsidR="00FA556A" w:rsidRPr="00E63567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9777F48" w14:textId="77777777" w:rsidR="00126D4A" w:rsidRPr="00E63567" w:rsidRDefault="00126D4A" w:rsidP="007C7F1F">
      <w:pPr>
        <w:rPr>
          <w:rFonts w:ascii="Arial" w:eastAsia="Times New Roman" w:hAnsi="Arial" w:cs="Arial"/>
          <w:color w:val="4472C4" w:themeColor="accent1"/>
          <w:sz w:val="22"/>
          <w:szCs w:val="22"/>
          <w:lang w:eastAsia="en-GB"/>
        </w:rPr>
      </w:pPr>
    </w:p>
    <w:p w14:paraId="5BF94D17" w14:textId="2C89533F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38" w:name="_Toc103777565"/>
      <w:bookmarkEnd w:id="35"/>
      <w:r>
        <w:rPr>
          <w:sz w:val="28"/>
          <w:szCs w:val="28"/>
        </w:rPr>
        <w:t>Policy</w:t>
      </w:r>
      <w:bookmarkEnd w:id="38"/>
    </w:p>
    <w:p w14:paraId="060F4E31" w14:textId="69C808EA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9" w:name="_Toc103777566"/>
      <w:r>
        <w:rPr>
          <w:rFonts w:ascii="Arial" w:hAnsi="Arial" w:cs="Arial"/>
          <w:smallCaps w:val="0"/>
          <w:sz w:val="24"/>
          <w:szCs w:val="24"/>
        </w:rPr>
        <w:t>Raising patient a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wareness</w:t>
      </w:r>
      <w:bookmarkEnd w:id="39"/>
    </w:p>
    <w:p w14:paraId="14375152" w14:textId="77777777" w:rsidR="00CD211E" w:rsidRDefault="00CD211E" w:rsidP="00CD211E">
      <w:pPr>
        <w:rPr>
          <w:lang w:val="en-US"/>
        </w:rPr>
      </w:pPr>
    </w:p>
    <w:p w14:paraId="53F8D5A7" w14:textId="7F6C621A" w:rsidR="00DF03EF" w:rsidRDefault="007C7F1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sz w:val="22"/>
          <w:szCs w:val="22"/>
          <w:lang w:eastAsia="en-GB"/>
        </w:rPr>
        <w:lastRenderedPageBreak/>
        <w:t xml:space="preserve">At </w:t>
      </w:r>
      <w:r w:rsidR="00CC587E">
        <w:rPr>
          <w:rFonts w:ascii="Arial" w:eastAsia="Times New Roman" w:hAnsi="Arial" w:cs="Arial"/>
          <w:sz w:val="22"/>
          <w:szCs w:val="22"/>
          <w:lang w:eastAsia="en-GB"/>
        </w:rPr>
        <w:t>St John’s Medical Centre,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F03EF"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chaperone </w:t>
      </w:r>
      <w:r w:rsidR="00DF03EF" w:rsidRPr="00A96691">
        <w:rPr>
          <w:rFonts w:ascii="Arial" w:eastAsia="Times New Roman" w:hAnsi="Arial" w:cs="Arial"/>
          <w:sz w:val="22"/>
          <w:szCs w:val="22"/>
          <w:lang w:eastAsia="en-GB"/>
        </w:rPr>
        <w:t>p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 xml:space="preserve">oster 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is clearly displayed in the waiting area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>, i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n all clinical areas and annotated in the practice leaflet as we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>ll as on the practice website.</w:t>
      </w:r>
    </w:p>
    <w:p w14:paraId="3AC12674" w14:textId="77777777" w:rsidR="00DF03EF" w:rsidRDefault="00DF03E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9376E03" w14:textId="7B64E898" w:rsidR="00CD211E" w:rsidRDefault="007C7F1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sz w:val="22"/>
          <w:szCs w:val="22"/>
          <w:lang w:eastAsia="en-GB"/>
        </w:rPr>
        <w:t>All patients should routinely be offered a chaperone, ideally at the ti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>me of booking the appointment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 xml:space="preserve"> and t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he importance of a chaperon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 xml:space="preserve">e should not be underestimated 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or understated.</w:t>
      </w:r>
      <w:r w:rsidR="008B6D58" w:rsidRPr="008B6D5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B6D58" w:rsidRPr="00C169C7">
        <w:rPr>
          <w:rFonts w:ascii="Arial" w:eastAsia="Times New Roman" w:hAnsi="Arial" w:cs="Arial"/>
          <w:sz w:val="22"/>
          <w:szCs w:val="22"/>
          <w:lang w:eastAsia="en-GB"/>
        </w:rPr>
        <w:t xml:space="preserve">For children and young people, their parents, </w:t>
      </w:r>
      <w:proofErr w:type="gramStart"/>
      <w:r w:rsidR="008B6D58" w:rsidRPr="00C169C7">
        <w:rPr>
          <w:rFonts w:ascii="Arial" w:eastAsia="Times New Roman" w:hAnsi="Arial" w:cs="Arial"/>
          <w:sz w:val="22"/>
          <w:szCs w:val="22"/>
          <w:lang w:eastAsia="en-GB"/>
        </w:rPr>
        <w:t>relatives</w:t>
      </w:r>
      <w:proofErr w:type="gramEnd"/>
      <w:r w:rsidR="008B6D58" w:rsidRPr="00C169C7">
        <w:rPr>
          <w:rFonts w:ascii="Arial" w:eastAsia="Times New Roman" w:hAnsi="Arial" w:cs="Arial"/>
          <w:sz w:val="22"/>
          <w:szCs w:val="22"/>
          <w:lang w:eastAsia="en-GB"/>
        </w:rPr>
        <w:t xml:space="preserve"> and carers should be made aware of the policy and why this is important.</w:t>
      </w:r>
    </w:p>
    <w:p w14:paraId="45BF4756" w14:textId="56208C47" w:rsidR="00DF03EF" w:rsidRDefault="00DF03E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153C5799" w14:textId="4F61F734" w:rsidR="00450864" w:rsidRPr="00A96691" w:rsidRDefault="006B3AFE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c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 xml:space="preserve">haperone poster is available at </w:t>
      </w:r>
      <w:hyperlink w:anchor="_Annex_A_–" w:history="1">
        <w:r w:rsidR="00DF03EF" w:rsidRPr="00DF03EF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Annex A</w:t>
        </w:r>
      </w:hyperlink>
    </w:p>
    <w:p w14:paraId="4E843DE8" w14:textId="2E98E6B3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0" w:name="_Toc103777567"/>
      <w:r>
        <w:rPr>
          <w:rFonts w:ascii="Arial" w:hAnsi="Arial" w:cs="Arial"/>
          <w:smallCaps w:val="0"/>
          <w:sz w:val="24"/>
          <w:szCs w:val="24"/>
        </w:rPr>
        <w:t>Personnel authorised to act as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haperones</w:t>
      </w:r>
      <w:bookmarkEnd w:id="40"/>
    </w:p>
    <w:p w14:paraId="4BD465CE" w14:textId="77777777" w:rsidR="007C7F1F" w:rsidRDefault="007C7F1F" w:rsidP="007C7F1F">
      <w:pPr>
        <w:rPr>
          <w:lang w:val="en-US"/>
        </w:rPr>
      </w:pPr>
    </w:p>
    <w:p w14:paraId="24DEB78E" w14:textId="21DC27EB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 is policy that 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any member of the practice team can act as a </w:t>
      </w:r>
      <w:r w:rsidR="006B3AF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CC587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have undertaken appropriate chaperone training</w:t>
      </w:r>
      <w:r w:rsidR="0023673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3D707C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0F3495AF" w14:textId="77777777" w:rsidR="007C7F1F" w:rsidRPr="00A96691" w:rsidRDefault="007C7F1F" w:rsidP="007C7F1F">
      <w:pPr>
        <w:tabs>
          <w:tab w:val="left" w:pos="2195"/>
        </w:tabs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ab/>
      </w:r>
    </w:p>
    <w:p w14:paraId="0B4133B0" w14:textId="0774A443" w:rsidR="006B3AFE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41" w:name="_Hlk40280270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Patients must be advised th</w:t>
      </w:r>
      <w:r w:rsidR="00F57C7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at a family member or friend 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is</w:t>
      </w:r>
      <w:r w:rsidR="00FA556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not permitted to act as a chaperone </w:t>
      </w:r>
      <w:r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as they </w:t>
      </w:r>
      <w:r w:rsidR="00EA48C3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are not deemed to </w:t>
      </w:r>
      <w:r w:rsidR="00FA556A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be </w:t>
      </w:r>
      <w:r w:rsidR="00EA48C3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impartial even if they </w:t>
      </w:r>
      <w:r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have the requisite training </w:t>
      </w:r>
      <w:r w:rsidR="00EA48C3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or </w:t>
      </w:r>
      <w:r w:rsidR="00A96691" w:rsidRPr="00E63567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clinical knowledge.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However, they may 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present during the procedure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if the patient is content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with this decision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 </w:t>
      </w:r>
    </w:p>
    <w:p w14:paraId="742C8558" w14:textId="45172C1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2" w:name="_Toc103777568"/>
      <w:bookmarkEnd w:id="41"/>
      <w:r>
        <w:rPr>
          <w:rFonts w:ascii="Arial" w:hAnsi="Arial" w:cs="Arial"/>
          <w:smallCaps w:val="0"/>
          <w:sz w:val="24"/>
          <w:szCs w:val="24"/>
        </w:rPr>
        <w:t>General g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42"/>
    </w:p>
    <w:p w14:paraId="27BF5C97" w14:textId="77777777" w:rsidR="007C7F1F" w:rsidRDefault="007C7F1F" w:rsidP="007C7F1F">
      <w:pPr>
        <w:rPr>
          <w:lang w:val="en-US"/>
        </w:rPr>
      </w:pPr>
    </w:p>
    <w:p w14:paraId="26A4A391" w14:textId="50C5EE31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may be appropriate to offer a chap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erone for </w:t>
      </w:r>
      <w:r w:rsidR="00CC587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several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reasons.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 clinicians should consider using a chaperone for some or all of the consultation and not solely for the purpose of intimate examinat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ions or procedures. This applies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whether the clinician is 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of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same gender as the patient or not.  </w:t>
      </w:r>
    </w:p>
    <w:p w14:paraId="1523AF28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5035994" w14:textId="71BAF45E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Before conducting any intimate examination, the clinician </w:t>
      </w:r>
      <w:r w:rsidR="00AA05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must obtain the patient’s consent and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  <w:r w:rsidRPr="00A96691">
        <w:rPr>
          <w:rStyle w:val="FootnoteReference"/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footnoteReference w:id="4"/>
      </w:r>
    </w:p>
    <w:p w14:paraId="3C903BE6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456C06F" w14:textId="27D4B134" w:rsidR="007C7F1F" w:rsidRDefault="00C140EF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bookmarkStart w:id="43" w:name="_Hlk40280302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xplain to the patient why an examination is necessary and give the patient an opportunity to ask questions</w:t>
      </w:r>
    </w:p>
    <w:p w14:paraId="259EE106" w14:textId="77777777" w:rsidR="00FA556A" w:rsidRPr="00206463" w:rsidRDefault="00FA556A" w:rsidP="00206463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A462A15" w14:textId="77657600" w:rsidR="00FA556A" w:rsidRDefault="00C140EF" w:rsidP="00FA556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xplain what the examination will involve, in a way the patient can understand, so that the patient has a clear idea of what to expect, including any pain or discomfort</w:t>
      </w:r>
    </w:p>
    <w:p w14:paraId="0A6CC987" w14:textId="77777777" w:rsidR="00FA556A" w:rsidRPr="00FA556A" w:rsidRDefault="00FA556A" w:rsidP="00FA556A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DF28F62" w14:textId="4548AEDA" w:rsidR="00FA556A" w:rsidRDefault="00C140EF" w:rsidP="00FA556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G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et the patient’s consent before the examination and record that the patient has given it</w:t>
      </w:r>
    </w:p>
    <w:p w14:paraId="1068BABD" w14:textId="77777777" w:rsidR="00FA556A" w:rsidRPr="00FA556A" w:rsidRDefault="00FA556A" w:rsidP="00FA556A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BEFD8BB" w14:textId="23FAA9E1" w:rsidR="007C7F1F" w:rsidRDefault="00C24A13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ffer the patient a chaperone </w:t>
      </w:r>
    </w:p>
    <w:p w14:paraId="6253DF33" w14:textId="77777777" w:rsidR="00FA556A" w:rsidRPr="00FA556A" w:rsidRDefault="00FA556A" w:rsidP="00FA556A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B5A47BE" w14:textId="7CB703EC" w:rsidR="007C7F1F" w:rsidRPr="00FA556A" w:rsidRDefault="00C24A13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G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ive the patient privacy to undress and dress and keep them covered as much as possible to maintain their dignity</w:t>
      </w:r>
      <w:r w:rsidR="00E6356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 D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o not help the patient to remove </w:t>
      </w:r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lastRenderedPageBreak/>
        <w:t>clothing unless they have asked you to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do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so</w:t>
      </w:r>
      <w:proofErr w:type="gramEnd"/>
      <w:r w:rsidR="007C7F1F" w:rsidRPr="00A9669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or you have checked with them that they want you to help</w:t>
      </w:r>
    </w:p>
    <w:p w14:paraId="6A0FD7EE" w14:textId="77777777" w:rsidR="00FA556A" w:rsidRPr="00FA556A" w:rsidRDefault="00FA556A" w:rsidP="00FA556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17EF448" w14:textId="4FBEB8CC" w:rsidR="007C7F1F" w:rsidRDefault="00C24A13" w:rsidP="007C7F1F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 the patient is a young person or child, you must:</w:t>
      </w:r>
    </w:p>
    <w:p w14:paraId="62C4478B" w14:textId="77777777" w:rsidR="00206463" w:rsidRPr="00206463" w:rsidRDefault="00206463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E6E20BC" w14:textId="6B77ED01" w:rsidR="007C7F1F" w:rsidRPr="00A96691" w:rsidRDefault="00C24A13" w:rsidP="007C7F1F">
      <w:pPr>
        <w:pStyle w:val="ListParagraph"/>
        <w:numPr>
          <w:ilvl w:val="1"/>
          <w:numId w:val="1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ssess their capacity to consent to the examination</w:t>
      </w:r>
    </w:p>
    <w:p w14:paraId="01EA9714" w14:textId="37FE4F7A" w:rsidR="007C7F1F" w:rsidRPr="00A96691" w:rsidRDefault="00E63567" w:rsidP="007C7F1F">
      <w:pPr>
        <w:pStyle w:val="ListParagraph"/>
        <w:numPr>
          <w:ilvl w:val="1"/>
          <w:numId w:val="1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Seek parental consent i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 they lack </w:t>
      </w:r>
      <w:r w:rsidR="00C24A1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capacity, </w:t>
      </w:r>
    </w:p>
    <w:p w14:paraId="1FB29862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18CB156" w14:textId="142334EA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Ensuring 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patient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fully understands the why, </w:t>
      </w:r>
      <w:proofErr w:type="gramStart"/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what</w:t>
      </w:r>
      <w:proofErr w:type="gramEnd"/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how of the examina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tion process should mitigate the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potential for confusion.  </w:t>
      </w:r>
    </w:p>
    <w:p w14:paraId="4FA79759" w14:textId="72B36FC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4" w:name="_Toc103777569"/>
      <w:bookmarkEnd w:id="43"/>
      <w:r>
        <w:rPr>
          <w:rFonts w:ascii="Arial" w:hAnsi="Arial" w:cs="Arial"/>
          <w:smallCaps w:val="0"/>
          <w:sz w:val="24"/>
          <w:szCs w:val="24"/>
        </w:rPr>
        <w:t>The role of the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</w:t>
      </w:r>
      <w:bookmarkEnd w:id="44"/>
    </w:p>
    <w:p w14:paraId="506690D7" w14:textId="52766CA3" w:rsidR="008B6D58" w:rsidRDefault="008B6D58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1B5C666" w14:textId="1DE8B738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role of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 chaperone varies on a case-by-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case basis taking into consideration the need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of the patient and the examination o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 procedure being carried out.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 chaperone is present as a safeguard for all parties and is a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 impartial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witness to continuing consent o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 the examination or procedure.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75890C3F" w14:textId="77777777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5A7BAE2" w14:textId="77777777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All medical consultations, examinations and investigations are potentially distressing. Patients can find examinations, investigations or photography involving the breasts, </w:t>
      </w:r>
      <w:proofErr w:type="gramStart"/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genitalia</w:t>
      </w:r>
      <w:proofErr w:type="gramEnd"/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or rectum particularly intrusive</w:t>
      </w:r>
      <w:r w:rsidRPr="0091662C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and t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his is important when examinations are performed by members of the opposite sex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These examinations are called 'intimate examinations'. </w:t>
      </w:r>
    </w:p>
    <w:p w14:paraId="2EB93C74" w14:textId="77777777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58B7933" w14:textId="77777777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 chaperone may be required for 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any consultation where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 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patient may feel vulnerable.</w:t>
      </w:r>
    </w:p>
    <w:p w14:paraId="16465281" w14:textId="77777777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A00E6D0" w14:textId="26BC1CA7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ultural factors should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also 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considered.</w:t>
      </w:r>
    </w:p>
    <w:p w14:paraId="6FA392F3" w14:textId="77777777" w:rsidR="008B6D58" w:rsidRPr="006028B6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14968DD" w14:textId="24A4CA8F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For most patients and procedures, respect, explanation, </w:t>
      </w:r>
      <w:proofErr w:type="gramStart"/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consent</w:t>
      </w:r>
      <w:proofErr w:type="gramEnd"/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privacy are all th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at is needed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 The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take precedence over the need for a chaperone. A chaperone does not remove the need for adequate explanation and courtesy. Neither can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 chaperone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provide full assurance that the procedure or examination is conducted appropriately</w:t>
      </w:r>
      <w:r>
        <w:rPr>
          <w:rStyle w:val="FootnoteReference"/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footnoteReference w:id="5"/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2848D867" w14:textId="77777777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3510B81" w14:textId="3D749DF7" w:rsidR="008B6D58" w:rsidRPr="0009116B" w:rsidRDefault="008B6D58" w:rsidP="008B6D58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6028B6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Royal College of Nursing have produced a publication on </w:t>
      </w:r>
      <w:hyperlink r:id="rId14" w:history="1">
        <w:r w:rsidRPr="006028B6">
          <w:rPr>
            <w:rStyle w:val="Hyperlink"/>
            <w:rFonts w:ascii="Arial" w:hAnsi="Arial" w:cs="Arial"/>
            <w:sz w:val="22"/>
            <w:szCs w:val="22"/>
            <w:lang w:eastAsia="en-GB"/>
          </w:rPr>
          <w:t>genital examination in women</w:t>
        </w:r>
      </w:hyperlink>
      <w:r w:rsidRPr="006028B6">
        <w:rPr>
          <w:rFonts w:ascii="Arial" w:hAnsi="Arial" w:cs="Arial"/>
          <w:color w:val="000000" w:themeColor="text1"/>
          <w:sz w:val="22"/>
          <w:szCs w:val="22"/>
          <w:lang w:eastAsia="en-GB"/>
        </w:rPr>
        <w:t>. It includes some useful information on chaperoning which is applicable regardless of gender.</w:t>
      </w:r>
    </w:p>
    <w:p w14:paraId="332D134D" w14:textId="77777777" w:rsidR="008B6D58" w:rsidRPr="00A96691" w:rsidRDefault="008B6D58" w:rsidP="008B6D5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5" w:name="_Toc103772586"/>
      <w:bookmarkStart w:id="46" w:name="_Toc103777570"/>
      <w:r>
        <w:rPr>
          <w:rFonts w:ascii="Arial" w:hAnsi="Arial" w:cs="Arial"/>
          <w:smallCaps w:val="0"/>
          <w:sz w:val="24"/>
          <w:szCs w:val="24"/>
        </w:rPr>
        <w:t>Competencies and t</w:t>
      </w:r>
      <w:r w:rsidRPr="00A96691">
        <w:rPr>
          <w:rFonts w:ascii="Arial" w:hAnsi="Arial" w:cs="Arial"/>
          <w:smallCaps w:val="0"/>
          <w:sz w:val="24"/>
          <w:szCs w:val="24"/>
        </w:rPr>
        <w:t>raining</w:t>
      </w:r>
      <w:bookmarkEnd w:id="45"/>
      <w:bookmarkEnd w:id="46"/>
    </w:p>
    <w:p w14:paraId="4529F195" w14:textId="77777777" w:rsidR="008B6D58" w:rsidRDefault="008B6D58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FD3BB9D" w14:textId="31EEFBC1" w:rsidR="008B6D58" w:rsidRDefault="008B6D58" w:rsidP="008B6D58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3C4439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Staff who undertake a formal chaperone role must have been trained so they develop the competencies required. Training can be delivered externally or provided in-house by an experienced member of staff so that all formal chaperones understand the competencies required for the role.</w:t>
      </w:r>
    </w:p>
    <w:p w14:paraId="3A67A47E" w14:textId="77777777" w:rsidR="002826CC" w:rsidRDefault="002826CC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DB712A0" w14:textId="42D07CC3" w:rsidR="002826CC" w:rsidRPr="006B3AFE" w:rsidRDefault="002826CC" w:rsidP="002826CC">
      <w:pPr>
        <w:rPr>
          <w:rFonts w:ascii="Arial" w:eastAsia="Times New Roman" w:hAnsi="Arial" w:cs="Arial"/>
          <w:sz w:val="22"/>
          <w:szCs w:val="23"/>
          <w:lang w:eastAsia="en-GB"/>
        </w:rPr>
      </w:pPr>
      <w:r w:rsidRPr="006B3AFE">
        <w:rPr>
          <w:rFonts w:ascii="Arial" w:eastAsia="Times New Roman" w:hAnsi="Arial" w:cs="Arial"/>
          <w:sz w:val="22"/>
          <w:szCs w:val="23"/>
          <w:lang w:eastAsia="en-GB"/>
        </w:rPr>
        <w:lastRenderedPageBreak/>
        <w:t>Expectations of chaperones are listed in the</w:t>
      </w:r>
      <w:r w:rsidRPr="006B3AFE">
        <w:rPr>
          <w:rFonts w:ascii="Arial" w:eastAsia="Times New Roman" w:hAnsi="Arial" w:cs="Arial"/>
          <w:color w:val="3E3E35"/>
          <w:sz w:val="22"/>
          <w:szCs w:val="23"/>
          <w:lang w:eastAsia="en-GB"/>
        </w:rPr>
        <w:t> </w:t>
      </w:r>
      <w:hyperlink r:id="rId15" w:history="1">
        <w:r w:rsidRPr="00450864">
          <w:rPr>
            <w:rStyle w:val="Hyperlink"/>
            <w:rFonts w:ascii="Arial" w:hAnsi="Arial" w:cs="Arial"/>
            <w:bCs/>
            <w:iCs/>
            <w:sz w:val="22"/>
            <w:szCs w:val="22"/>
          </w:rPr>
          <w:t>GMC guidance</w:t>
        </w:r>
      </w:hyperlink>
      <w:r w:rsidRPr="00450864">
        <w:rPr>
          <w:rFonts w:ascii="Arial" w:eastAsia="Times New Roman" w:hAnsi="Arial" w:cs="Arial"/>
          <w:color w:val="3E3E35"/>
          <w:sz w:val="22"/>
          <w:szCs w:val="22"/>
          <w:lang w:eastAsia="en-GB"/>
        </w:rPr>
        <w:t>.</w:t>
      </w:r>
      <w:r w:rsidRPr="006B3AFE">
        <w:rPr>
          <w:rFonts w:ascii="Arial" w:eastAsia="Times New Roman" w:hAnsi="Arial" w:cs="Arial"/>
          <w:color w:val="3E3E35"/>
          <w:sz w:val="22"/>
          <w:szCs w:val="23"/>
          <w:lang w:eastAsia="en-GB"/>
        </w:rPr>
        <w:t xml:space="preserve"> </w:t>
      </w:r>
      <w:r w:rsidRPr="006B3AFE">
        <w:rPr>
          <w:rFonts w:ascii="Arial" w:eastAsia="Times New Roman" w:hAnsi="Arial" w:cs="Arial"/>
          <w:sz w:val="22"/>
          <w:szCs w:val="23"/>
          <w:lang w:eastAsia="en-GB"/>
        </w:rPr>
        <w:t>It states chaperones should:</w:t>
      </w:r>
    </w:p>
    <w:p w14:paraId="534F1756" w14:textId="77777777" w:rsidR="002826CC" w:rsidRPr="006B3AFE" w:rsidRDefault="002826CC" w:rsidP="006B3AFE">
      <w:pPr>
        <w:rPr>
          <w:rFonts w:ascii="Arial" w:eastAsia="Times New Roman" w:hAnsi="Arial" w:cs="Arial"/>
          <w:bCs/>
          <w:iCs/>
          <w:color w:val="231F20"/>
          <w:sz w:val="20"/>
          <w:szCs w:val="22"/>
          <w:lang w:eastAsia="en-GB"/>
        </w:rPr>
      </w:pPr>
    </w:p>
    <w:p w14:paraId="503CB28B" w14:textId="1D638319" w:rsidR="00286DF9" w:rsidRPr="008B6D58" w:rsidRDefault="002826CC" w:rsidP="00AB1996">
      <w:pPr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Be sensitive and respect the patient’s dignity and confidentiality</w:t>
      </w:r>
    </w:p>
    <w:p w14:paraId="6974C011" w14:textId="0DA91267" w:rsidR="00286DF9" w:rsidRPr="008B6D58" w:rsidRDefault="002826CC" w:rsidP="00AB1996">
      <w:pPr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Reassure the patient if they show signs of distress or discomfort</w:t>
      </w:r>
    </w:p>
    <w:p w14:paraId="6CB57F1B" w14:textId="2A33B55D" w:rsidR="00286DF9" w:rsidRPr="008B6D58" w:rsidRDefault="002826CC" w:rsidP="00AB1996">
      <w:pPr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Be familiar with the procedures involved in a routine intimate examination</w:t>
      </w:r>
    </w:p>
    <w:p w14:paraId="79CC6DEA" w14:textId="49B1271A" w:rsidR="006B3AFE" w:rsidRPr="00AB1996" w:rsidRDefault="002826CC" w:rsidP="00AB1996">
      <w:pPr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Stay for the whole examination and be able to see what the doctor is doing, if practical</w:t>
      </w:r>
    </w:p>
    <w:p w14:paraId="22A98848" w14:textId="653CA2D5" w:rsidR="002826CC" w:rsidRPr="006B3AFE" w:rsidRDefault="002826CC" w:rsidP="002826CC">
      <w:pPr>
        <w:numPr>
          <w:ilvl w:val="0"/>
          <w:numId w:val="19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Be prepared to raise concerns if they are concerned about the doctor’s behaviour or actions</w:t>
      </w:r>
    </w:p>
    <w:p w14:paraId="33E431F3" w14:textId="6496947D" w:rsidR="00286DF9" w:rsidRPr="006B3AFE" w:rsidRDefault="00286DF9" w:rsidP="006B3A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34C8A8F" w14:textId="717B5ED5" w:rsidR="00286DF9" w:rsidRPr="006B3AFE" w:rsidRDefault="00286DF9" w:rsidP="006B3A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In addition, the chaperone may be expected to:</w:t>
      </w:r>
    </w:p>
    <w:p w14:paraId="49269E75" w14:textId="77777777" w:rsidR="00286DF9" w:rsidRPr="006B3AFE" w:rsidRDefault="00286DF9" w:rsidP="00286DF9">
      <w:p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6167CF8" w14:textId="689E4688" w:rsidR="007C7F1F" w:rsidRPr="00AB1996" w:rsidRDefault="00286DF9" w:rsidP="000676DA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AB1996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Act as an interpreter</w:t>
      </w:r>
    </w:p>
    <w:p w14:paraId="4A4724E6" w14:textId="29D728BC" w:rsidR="00286DF9" w:rsidRPr="00AB1996" w:rsidRDefault="00637498" w:rsidP="00AB1996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P</w:t>
      </w:r>
      <w:r w:rsidR="007C7F1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rovide emotional comfort and reassurance to patients</w:t>
      </w:r>
    </w:p>
    <w:p w14:paraId="62942819" w14:textId="3E42800D" w:rsidR="00286DF9" w:rsidRPr="00AB1996" w:rsidRDefault="00625E93" w:rsidP="00AB1996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ssist in the examination (handing equipment to clinicians)</w:t>
      </w:r>
    </w:p>
    <w:p w14:paraId="07FE9FC3" w14:textId="18373EB4" w:rsidR="00286DF9" w:rsidRPr="00AB1996" w:rsidRDefault="00D6081F" w:rsidP="00AB1996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ssist with undressing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or dressing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 patient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but only should a patient require assistance</w:t>
      </w:r>
    </w:p>
    <w:p w14:paraId="445CC739" w14:textId="1A6D39EA" w:rsidR="00286DF9" w:rsidRPr="00AB1996" w:rsidRDefault="00D6081F" w:rsidP="00AB1996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rovide protection for the clinician (against unfounded allegations or attack)</w:t>
      </w:r>
    </w:p>
    <w:p w14:paraId="51A34AB6" w14:textId="11BC134D" w:rsidR="00286DF9" w:rsidRPr="006B3AFE" w:rsidRDefault="00D6081F" w:rsidP="006B3AFE">
      <w:pPr>
        <w:pStyle w:val="ListParagraph"/>
        <w:numPr>
          <w:ilvl w:val="0"/>
          <w:numId w:val="12"/>
        </w:numPr>
        <w:rPr>
          <w:color w:val="000000" w:themeColor="text1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itness the procedure (ensuring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7C7F1F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is appropriately conducted)</w:t>
      </w:r>
    </w:p>
    <w:p w14:paraId="36C1C643" w14:textId="77777777" w:rsidR="00C6500F" w:rsidRDefault="00C6500F" w:rsidP="00C6500F">
      <w:pPr>
        <w:rPr>
          <w:lang w:val="en-US"/>
        </w:rPr>
      </w:pPr>
      <w:bookmarkStart w:id="47" w:name="_Toc56247928"/>
      <w:bookmarkStart w:id="48" w:name="_Toc56247929"/>
      <w:bookmarkStart w:id="49" w:name="_Toc56247930"/>
      <w:bookmarkStart w:id="50" w:name="_Toc56247931"/>
      <w:bookmarkStart w:id="51" w:name="_Toc56247932"/>
      <w:bookmarkStart w:id="52" w:name="_Toc56247933"/>
      <w:bookmarkEnd w:id="47"/>
      <w:bookmarkEnd w:id="48"/>
      <w:bookmarkEnd w:id="49"/>
      <w:bookmarkEnd w:id="50"/>
      <w:bookmarkEnd w:id="51"/>
      <w:bookmarkEnd w:id="52"/>
    </w:p>
    <w:p w14:paraId="1930F803" w14:textId="0A6C3ED2" w:rsidR="00C6500F" w:rsidRPr="006B3AFE" w:rsidRDefault="008B6D58" w:rsidP="00C6500F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Training should include: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</w:t>
      </w:r>
    </w:p>
    <w:p w14:paraId="06A7550C" w14:textId="77777777" w:rsidR="00C6500F" w:rsidRPr="006B3AFE" w:rsidRDefault="00C6500F" w:rsidP="00C6500F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16AE2537" w14:textId="75B2C073" w:rsidR="00286DF9" w:rsidRPr="00AB1996" w:rsidRDefault="007A475E" w:rsidP="00AB1996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W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hat is meant by the term </w:t>
      </w: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‘</w:t>
      </w:r>
      <w:proofErr w:type="gramStart"/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chaperone</w:t>
      </w: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’</w:t>
      </w:r>
      <w:proofErr w:type="gramEnd"/>
    </w:p>
    <w:p w14:paraId="1C61C19D" w14:textId="658DE486" w:rsidR="00286DF9" w:rsidRPr="008B6D58" w:rsidRDefault="006B3AFE" w:rsidP="00AB1996">
      <w:pPr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sz w:val="22"/>
          <w:szCs w:val="22"/>
          <w:lang w:eastAsia="en-GB"/>
        </w:rPr>
        <w:t>W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>hat an 'intimate examination'</w:t>
      </w:r>
      <w:r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 is</w:t>
      </w:r>
    </w:p>
    <w:p w14:paraId="30EC9004" w14:textId="0F84E67D" w:rsidR="00286DF9" w:rsidRPr="00AB1996" w:rsidRDefault="007A475E" w:rsidP="00AB1996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A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knowledge of the range of examinations or procedures they may be expected to witness</w:t>
      </w:r>
    </w:p>
    <w:p w14:paraId="024F866D" w14:textId="788AFBE9" w:rsidR="00286DF9" w:rsidRPr="00AB1996" w:rsidRDefault="007A475E" w:rsidP="00AB1996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W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hy they need to be present, including positioning</w:t>
      </w:r>
      <w:r w:rsidR="008423EB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inside the screened-off area </w:t>
      </w:r>
    </w:p>
    <w:p w14:paraId="1C7FA2A3" w14:textId="7F255AFF" w:rsidR="00286DF9" w:rsidRPr="00AB1996" w:rsidRDefault="007A475E" w:rsidP="00AB1996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heir role and responsibilities as a chaperone</w:t>
      </w:r>
      <w:r w:rsidR="00BB3FD8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. Note that i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>t is important</w:t>
      </w:r>
      <w:r w:rsidR="00592497"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 chaperones place themselves inside the screened-off area rather than outside the curtains/screen (</w:t>
      </w:r>
      <w:r w:rsidR="00592497" w:rsidRPr="006B3AFE">
        <w:rPr>
          <w:rFonts w:ascii="Arial" w:eastAsia="Times New Roman" w:hAnsi="Arial" w:cs="Arial"/>
          <w:sz w:val="22"/>
          <w:szCs w:val="22"/>
          <w:lang w:eastAsia="en-GB"/>
        </w:rPr>
        <w:t xml:space="preserve">if outside, </w:t>
      </w:r>
      <w:r w:rsidR="00286DF9" w:rsidRPr="006B3AFE">
        <w:rPr>
          <w:rFonts w:ascii="Arial" w:eastAsia="Times New Roman" w:hAnsi="Arial" w:cs="Arial"/>
          <w:sz w:val="22"/>
          <w:szCs w:val="22"/>
          <w:lang w:eastAsia="en-GB"/>
        </w:rPr>
        <w:t>they are then not technically chaperoning)</w:t>
      </w:r>
    </w:p>
    <w:p w14:paraId="5DC1E8B0" w14:textId="2EB15145" w:rsidR="00286DF9" w:rsidRPr="00AB1996" w:rsidRDefault="007A475E" w:rsidP="00AB1996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ow to raise concerns in conjunction with practice poli</w:t>
      </w:r>
      <w:r w:rsidR="008B6D58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cy</w:t>
      </w:r>
    </w:p>
    <w:p w14:paraId="4C470F32" w14:textId="6387931D" w:rsidR="00286DF9" w:rsidRPr="00AB1996" w:rsidRDefault="007A475E" w:rsidP="00AB1996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he rights of the patient</w:t>
      </w:r>
    </w:p>
    <w:p w14:paraId="79D5B33A" w14:textId="03E1215C" w:rsidR="00C6500F" w:rsidRPr="006B3AFE" w:rsidRDefault="007A475E" w:rsidP="00C6500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he requirement to annotate their presence on the individual</w:t>
      </w:r>
      <w:r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’</w:t>
      </w:r>
      <w:r w:rsidR="00C6500F" w:rsidRPr="006B3AF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s healthcare record post consultation</w:t>
      </w:r>
    </w:p>
    <w:p w14:paraId="6EC97733" w14:textId="67EC4CAA" w:rsidR="002826CC" w:rsidRDefault="002826CC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6D391F5" w14:textId="63F0CF61" w:rsidR="007F110E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Training will be undertaken by all staff who may be required to act as a chaperone at </w:t>
      </w:r>
      <w:r w:rsidR="00CC587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 John’s Medical Centre</w:t>
      </w:r>
      <w:r w:rsidR="008B6D5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</w:t>
      </w:r>
      <w:r w:rsidRPr="00CD6B41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provided </w:t>
      </w:r>
      <w:r w:rsidR="00CC587E" w:rsidRPr="00CC587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externally</w:t>
      </w:r>
      <w:r w:rsidR="00BB3FD8" w:rsidRPr="00CC587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by</w:t>
      </w:r>
      <w:r w:rsidR="00CC587E" w:rsidRPr="00CC587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</w:t>
      </w:r>
      <w:proofErr w:type="spellStart"/>
      <w:r w:rsidR="00CC587E" w:rsidRPr="00CC587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Agilio</w:t>
      </w:r>
      <w:proofErr w:type="spellEnd"/>
      <w:r w:rsidR="00CC587E" w:rsidRPr="00CC587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</w:t>
      </w:r>
      <w:proofErr w:type="spellStart"/>
      <w:r w:rsidR="00CC587E" w:rsidRPr="00CC587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Teamnet</w:t>
      </w:r>
      <w:proofErr w:type="spellEnd"/>
      <w:r w:rsidR="00CC587E" w:rsidRPr="00CC587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 e</w:t>
      </w:r>
      <w:r w:rsidR="00BB3FD8" w:rsidRPr="00CC587E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-Learning</w:t>
      </w:r>
      <w:r w:rsidR="00BB3FD8" w:rsidRPr="00CC587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CC587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HR Manager or Department Manager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will provide information on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this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training.</w:t>
      </w:r>
    </w:p>
    <w:p w14:paraId="5AB81CB2" w14:textId="4D8140A3" w:rsidR="007F110E" w:rsidRPr="00955869" w:rsidRDefault="00126D4A" w:rsidP="007F110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3" w:name="_Toc103777004"/>
      <w:bookmarkStart w:id="54" w:name="_Toc103777036"/>
      <w:bookmarkStart w:id="55" w:name="_Toc103777090"/>
      <w:bookmarkStart w:id="56" w:name="_Toc103777571"/>
      <w:bookmarkStart w:id="57" w:name="_Toc103777005"/>
      <w:bookmarkStart w:id="58" w:name="_Toc103777037"/>
      <w:bookmarkStart w:id="59" w:name="_Toc103777091"/>
      <w:bookmarkStart w:id="60" w:name="_Toc103777572"/>
      <w:bookmarkStart w:id="61" w:name="_Toc103777573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955869">
        <w:rPr>
          <w:rFonts w:ascii="Arial" w:hAnsi="Arial" w:cs="Arial"/>
          <w:smallCaps w:val="0"/>
          <w:sz w:val="24"/>
          <w:szCs w:val="24"/>
        </w:rPr>
        <w:t xml:space="preserve">Disclosure and Barring Service </w:t>
      </w:r>
      <w:r w:rsidR="007F110E" w:rsidRPr="00955869">
        <w:rPr>
          <w:rFonts w:ascii="Arial" w:hAnsi="Arial" w:cs="Arial"/>
          <w:smallCaps w:val="0"/>
          <w:sz w:val="24"/>
          <w:szCs w:val="24"/>
        </w:rPr>
        <w:t>Certificate</w:t>
      </w:r>
      <w:bookmarkEnd w:id="61"/>
    </w:p>
    <w:p w14:paraId="784A7003" w14:textId="77777777" w:rsidR="007F110E" w:rsidRDefault="007F110E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25F2492" w14:textId="0C03930D" w:rsidR="007F110E" w:rsidRDefault="007F110E" w:rsidP="007F110E">
      <w:pPr>
        <w:rPr>
          <w:rFonts w:ascii="Arial" w:hAnsi="Arial" w:cs="Arial"/>
          <w:b/>
          <w:bCs/>
          <w:i/>
          <w:iCs/>
          <w:color w:val="1D1C1D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To act as a chaperone, staff who undertake this role </w:t>
      </w:r>
      <w:r w:rsidR="00072CC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should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have a </w:t>
      </w:r>
      <w:r w:rsidR="00126D4A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Disclosure and Barring Service 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DBS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Certificate. This is f</w:t>
      </w:r>
      <w:r w:rsidRPr="007F110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urther supported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is detailed</w:t>
      </w:r>
      <w:r w:rsidRPr="007F110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in </w:t>
      </w:r>
      <w:hyperlink r:id="rId16" w:history="1">
        <w:r w:rsidR="006E3925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GP Mythbuster 2</w:t>
        </w:r>
      </w:hyperlink>
      <w:r w:rsidR="00126D4A" w:rsidRPr="001A5809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.</w:t>
      </w:r>
    </w:p>
    <w:p w14:paraId="20201B54" w14:textId="77777777" w:rsidR="007F110E" w:rsidRPr="00A96691" w:rsidRDefault="007F110E" w:rsidP="007F110E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2950D9B" w14:textId="041DB0BE" w:rsidR="00126D4A" w:rsidRDefault="00126D4A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Whilst c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linical staff who undertake</w:t>
      </w:r>
      <w:r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this 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role will already have a DBS check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, </w:t>
      </w:r>
      <w:r w:rsidR="001A58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72CC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CQC 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ha</w:t>
      </w:r>
      <w:r w:rsidR="001A58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recently determined</w:t>
      </w:r>
      <w:r w:rsidR="00072CC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non-clinical staff </w:t>
      </w:r>
      <w:r w:rsidR="00072CCD" w:rsidRPr="001A5809">
        <w:rPr>
          <w:rFonts w:ascii="Arial" w:eastAsia="Times New Roman" w:hAnsi="Arial" w:cs="Arial"/>
          <w:bCs/>
          <w:i/>
          <w:color w:val="231F20"/>
          <w:sz w:val="22"/>
          <w:szCs w:val="22"/>
          <w:lang w:eastAsia="en-GB"/>
        </w:rPr>
        <w:t>may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also 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need a DBS check </w:t>
      </w:r>
      <w:proofErr w:type="gramStart"/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in order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to</w:t>
      </w:r>
      <w:proofErr w:type="gramEnd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 xml:space="preserve">act as a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due to the nature of chaperoning duties and the level of patient contact. </w:t>
      </w:r>
    </w:p>
    <w:p w14:paraId="0FE9AB80" w14:textId="77777777" w:rsidR="00126D4A" w:rsidRDefault="00126D4A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B239763" w14:textId="3A363DCB" w:rsidR="00072CCD" w:rsidRDefault="0051380A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should be noted that if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07429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 Johns Medical Centre,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decide that a 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DBS check 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will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not </w:t>
      </w:r>
      <w:r w:rsid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conducted 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for any non-clinical staff, the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n the </w:t>
      </w:r>
      <w:r w:rsidR="001A58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need</w:t>
      </w:r>
      <w:r w:rsidR="001A580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 provide a clear rationale for the decision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This 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should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be supported by a</w:t>
      </w:r>
      <w:r w:rsidR="007F110E" w:rsidRPr="0095586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 appropriate risk assessment</w:t>
      </w:r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and as further detailed within the </w:t>
      </w:r>
      <w:hyperlink r:id="rId17" w:history="1">
        <w:r w:rsidR="00126D4A" w:rsidRPr="00126D4A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DBS Policy</w:t>
        </w:r>
      </w:hyperlink>
      <w:r w:rsidR="00126D4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133978E4" w14:textId="2134AAB0" w:rsidR="006E3925" w:rsidRDefault="00072CCD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It is also the case that once a member of staff has a DBS check in place</w:t>
      </w:r>
      <w:r w:rsidR="0058290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there is no requirement to repeat it as long as there are no changes to their </w:t>
      </w:r>
      <w:proofErr w:type="gramStart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employment</w:t>
      </w:r>
      <w:proofErr w:type="gramEnd"/>
      <w:r w:rsidR="006E392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i</w:t>
      </w:r>
      <w:r w:rsidR="006E3925" w:rsidRPr="006E392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 is up to th</w:t>
      </w:r>
      <w:r w:rsidR="006E392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is organisation </w:t>
      </w:r>
      <w:r w:rsidR="006E3925" w:rsidRPr="006E392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to decide if and when a new check is needed. </w:t>
      </w:r>
    </w:p>
    <w:p w14:paraId="7ECD145D" w14:textId="77777777" w:rsidR="006E3925" w:rsidRDefault="006E3925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2E62949" w14:textId="2667C7F2" w:rsidR="006E3925" w:rsidRDefault="006E3925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For any staff that has not received a repeat DBS check, this organisation will </w:t>
      </w:r>
      <w:r w:rsidRPr="006E392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provide evidence that they have appropriately considered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this and that it is supported by a risk assessment that details any mitigating actions. </w:t>
      </w:r>
    </w:p>
    <w:p w14:paraId="74214660" w14:textId="477D3831" w:rsidR="00C6500F" w:rsidRPr="00A96691" w:rsidRDefault="00C6500F" w:rsidP="00C6500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2" w:name="_Toc77169090"/>
      <w:bookmarkStart w:id="63" w:name="_Toc60921744"/>
      <w:bookmarkStart w:id="64" w:name="_Toc60921790"/>
      <w:bookmarkStart w:id="65" w:name="_Toc60922250"/>
      <w:bookmarkStart w:id="66" w:name="_Toc103777574"/>
      <w:bookmarkEnd w:id="62"/>
      <w:bookmarkEnd w:id="63"/>
      <w:bookmarkEnd w:id="64"/>
      <w:bookmarkEnd w:id="65"/>
      <w:r w:rsidRPr="00A96691">
        <w:rPr>
          <w:rFonts w:ascii="Arial" w:hAnsi="Arial" w:cs="Arial"/>
          <w:smallCaps w:val="0"/>
          <w:sz w:val="24"/>
          <w:szCs w:val="24"/>
        </w:rPr>
        <w:t>Consider</w:t>
      </w:r>
      <w:r w:rsidR="006E1384">
        <w:rPr>
          <w:rFonts w:ascii="Arial" w:hAnsi="Arial" w:cs="Arial"/>
          <w:smallCaps w:val="0"/>
          <w:sz w:val="24"/>
          <w:szCs w:val="24"/>
        </w:rPr>
        <w:t>a</w:t>
      </w:r>
      <w:r w:rsidRPr="00A96691">
        <w:rPr>
          <w:rFonts w:ascii="Arial" w:hAnsi="Arial" w:cs="Arial"/>
          <w:smallCaps w:val="0"/>
          <w:sz w:val="24"/>
          <w:szCs w:val="24"/>
        </w:rPr>
        <w:t>tions</w:t>
      </w:r>
      <w:bookmarkEnd w:id="66"/>
    </w:p>
    <w:p w14:paraId="7655884B" w14:textId="333352A6" w:rsidR="002C7888" w:rsidRDefault="002C7888" w:rsidP="00CD211E"/>
    <w:p w14:paraId="5C131324" w14:textId="1081F796" w:rsidR="00C6500F" w:rsidRPr="00A96691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In a diverse multicultural society, it is important to acknowledge the spiritual, </w:t>
      </w:r>
      <w:proofErr w:type="gramStart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social</w:t>
      </w:r>
      <w:proofErr w:type="gramEnd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cultural factors associat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ed with the patient population.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Clinicians must respect the patient’s wishes and</w:t>
      </w:r>
      <w:r w:rsidR="00CD6B4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where appropriate</w:t>
      </w:r>
      <w:r w:rsidR="00CD6B4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refer them to another practitioner to have the examination or procedure undertaken.  </w:t>
      </w:r>
    </w:p>
    <w:p w14:paraId="62D22803" w14:textId="77777777" w:rsidR="00C6500F" w:rsidRPr="00A96691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DF68B64" w14:textId="77777777" w:rsidR="008B6D58" w:rsidRDefault="00C6500F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Local guidance should be sought regarding patients suffering from mental illness or tho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se with learning difficulties.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 relative or carer will prove to be a valuable adjunct to a chaperone. </w:t>
      </w:r>
    </w:p>
    <w:p w14:paraId="50F15FD5" w14:textId="77777777" w:rsidR="008B6D58" w:rsidRDefault="008B6D58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8CFCC1" w14:textId="4B3AB2FE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C169C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 is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also </w:t>
      </w:r>
      <w:r w:rsidRPr="00C169C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important that children and young people are provided with chaperones. The GMC guidance states that a relative or friend of the patient is not an impartial observer. They would not usually be a suitable chaperone. </w:t>
      </w:r>
    </w:p>
    <w:p w14:paraId="42C95566" w14:textId="77777777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55F66C" w14:textId="408481E0" w:rsidR="00C6500F" w:rsidRPr="00A96691" w:rsidRDefault="008B6D58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C169C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There may be circumstances when a young person does not wish to have a chaperone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any </w:t>
      </w:r>
      <w:r w:rsidRPr="00C169C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reason for this should be clear and recorded.</w:t>
      </w:r>
    </w:p>
    <w:p w14:paraId="09AAF4F2" w14:textId="320F078F" w:rsidR="00C6500F" w:rsidRPr="00A96691" w:rsidRDefault="00C6500F" w:rsidP="00C6500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7" w:name="_Toc103777575"/>
      <w:r w:rsidRPr="00A96691">
        <w:rPr>
          <w:rFonts w:ascii="Arial" w:hAnsi="Arial" w:cs="Arial"/>
          <w:smallCaps w:val="0"/>
          <w:sz w:val="24"/>
          <w:szCs w:val="24"/>
        </w:rPr>
        <w:t>Confidentiality</w:t>
      </w:r>
      <w:bookmarkEnd w:id="67"/>
    </w:p>
    <w:p w14:paraId="1D17B888" w14:textId="77777777" w:rsidR="00C6500F" w:rsidRPr="00A96691" w:rsidRDefault="00C6500F" w:rsidP="00C6500F">
      <w:pPr>
        <w:rPr>
          <w:lang w:val="en-US"/>
        </w:rPr>
      </w:pPr>
    </w:p>
    <w:p w14:paraId="7D2E815B" w14:textId="4A375F1F" w:rsidR="0051380A" w:rsidRDefault="000114A0" w:rsidP="000114A0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68" w:name="_Hlk40280398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Chaperones are to ensure </w:t>
      </w:r>
      <w:r w:rsidR="002E419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adhere to the Caldicott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and in</w:t>
      </w:r>
      <w:r w:rsidR="00D40AE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formation governance policies.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clinician carrying out the examination or procedure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should reassure the patient that all clinical staff within the practice fully understand their obligation to </w:t>
      </w:r>
      <w:r w:rsidR="008B6D58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always maintain confidentiality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5BAE16E4" w14:textId="4B095992" w:rsidR="008B6D58" w:rsidRDefault="008B6D58" w:rsidP="000114A0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0BE0C95" w14:textId="407D3A2F" w:rsidR="008B6D58" w:rsidRPr="00A96691" w:rsidRDefault="008B6D58" w:rsidP="000114A0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Further reading can be sought from both</w:t>
      </w:r>
      <w:r w:rsidR="00AB199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hyperlink r:id="rId18" w:history="1">
        <w:r w:rsidRPr="008C3BFD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 xml:space="preserve">Caldicott and </w:t>
        </w:r>
        <w:r w:rsidR="00AB1996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C</w:t>
        </w:r>
        <w:r w:rsidRPr="008C3BFD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 xml:space="preserve">onfidentiality </w:t>
        </w:r>
        <w:r w:rsidR="00AB1996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P</w:t>
        </w:r>
        <w:r w:rsidRPr="008C3BFD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olicy</w:t>
        </w:r>
      </w:hyperlink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also the </w:t>
      </w:r>
      <w:hyperlink r:id="rId19" w:history="1">
        <w:r w:rsidRPr="00A24151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Confidentiality and Data Protection Handbook</w:t>
        </w:r>
      </w:hyperlink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65BA6955" w14:textId="77777777" w:rsidR="008B6D58" w:rsidRDefault="008B6D58" w:rsidP="008B6D5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9" w:name="_Toc103772590"/>
      <w:bookmarkStart w:id="70" w:name="_Toc103777576"/>
      <w:bookmarkEnd w:id="68"/>
      <w:r>
        <w:rPr>
          <w:rFonts w:ascii="Arial" w:hAnsi="Arial" w:cs="Arial"/>
          <w:smallCaps w:val="0"/>
          <w:sz w:val="24"/>
          <w:szCs w:val="24"/>
        </w:rPr>
        <w:t>When a patient refuses a chaperone</w:t>
      </w:r>
      <w:bookmarkEnd w:id="69"/>
      <w:bookmarkEnd w:id="70"/>
    </w:p>
    <w:p w14:paraId="3B67D9FD" w14:textId="77777777" w:rsidR="008B6D58" w:rsidRPr="00C169C7" w:rsidRDefault="008B6D58" w:rsidP="008B6D58">
      <w:pPr>
        <w:rPr>
          <w:rFonts w:ascii="Arial" w:hAnsi="Arial" w:cs="Arial"/>
          <w:sz w:val="22"/>
          <w:szCs w:val="22"/>
          <w:lang w:val="en-US"/>
        </w:rPr>
      </w:pPr>
    </w:p>
    <w:p w14:paraId="1A229F45" w14:textId="02C5C98C" w:rsidR="008B6D58" w:rsidRPr="00C169C7" w:rsidRDefault="008B6D58" w:rsidP="008B6D58">
      <w:pPr>
        <w:rPr>
          <w:rFonts w:ascii="Arial" w:hAnsi="Arial" w:cs="Arial"/>
          <w:sz w:val="22"/>
          <w:szCs w:val="22"/>
          <w:lang w:val="en-US"/>
        </w:rPr>
      </w:pPr>
      <w:r w:rsidRPr="00C169C7">
        <w:rPr>
          <w:rFonts w:ascii="Arial" w:hAnsi="Arial" w:cs="Arial"/>
          <w:sz w:val="22"/>
          <w:szCs w:val="22"/>
          <w:lang w:val="en-US"/>
        </w:rPr>
        <w:t>Whe</w:t>
      </w:r>
      <w:r w:rsidR="00AB1996">
        <w:rPr>
          <w:rFonts w:ascii="Arial" w:hAnsi="Arial" w:cs="Arial"/>
          <w:sz w:val="22"/>
          <w:szCs w:val="22"/>
          <w:lang w:val="en-US"/>
        </w:rPr>
        <w:t>n</w:t>
      </w:r>
      <w:r w:rsidRPr="00C169C7">
        <w:rPr>
          <w:rFonts w:ascii="Arial" w:hAnsi="Arial" w:cs="Arial"/>
          <w:sz w:val="22"/>
          <w:szCs w:val="22"/>
          <w:lang w:val="en-US"/>
        </w:rPr>
        <w:t xml:space="preserve"> a patient is offered but does not want a chaperone, it is important the practice has records and code</w:t>
      </w:r>
      <w:r w:rsidR="00AB1996">
        <w:rPr>
          <w:rFonts w:ascii="Arial" w:hAnsi="Arial" w:cs="Arial"/>
          <w:sz w:val="22"/>
          <w:szCs w:val="22"/>
          <w:lang w:val="en-US"/>
        </w:rPr>
        <w:t>s</w:t>
      </w:r>
      <w:r w:rsidRPr="00C169C7">
        <w:rPr>
          <w:rFonts w:ascii="Arial" w:hAnsi="Arial" w:cs="Arial"/>
          <w:sz w:val="22"/>
          <w:szCs w:val="22"/>
          <w:lang w:val="en-US"/>
        </w:rPr>
        <w:t xml:space="preserve"> in the record:</w:t>
      </w:r>
    </w:p>
    <w:p w14:paraId="3D44E42C" w14:textId="77777777" w:rsidR="008B6D58" w:rsidRPr="00C169C7" w:rsidRDefault="008B6D58" w:rsidP="008B6D58">
      <w:pPr>
        <w:rPr>
          <w:rFonts w:ascii="Arial" w:hAnsi="Arial" w:cs="Arial"/>
          <w:sz w:val="22"/>
          <w:szCs w:val="22"/>
          <w:lang w:val="en-US"/>
        </w:rPr>
      </w:pPr>
    </w:p>
    <w:p w14:paraId="16F2381D" w14:textId="77777777" w:rsidR="008B6D58" w:rsidRPr="003C4439" w:rsidRDefault="008B6D58" w:rsidP="008B6D58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lastRenderedPageBreak/>
        <w:t xml:space="preserve">Who the chaperone </w:t>
      </w:r>
      <w:proofErr w:type="gramStart"/>
      <w:r w:rsidRPr="003C4439">
        <w:rPr>
          <w:rFonts w:ascii="Arial" w:hAnsi="Arial" w:cs="Arial"/>
          <w:sz w:val="22"/>
          <w:szCs w:val="22"/>
          <w:lang w:val="en-US"/>
        </w:rPr>
        <w:t>was</w:t>
      </w:r>
      <w:proofErr w:type="gramEnd"/>
    </w:p>
    <w:p w14:paraId="655F78FD" w14:textId="4E44F39E" w:rsidR="008B6D58" w:rsidRPr="003C4439" w:rsidRDefault="008B6D58" w:rsidP="008B6D58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 xml:space="preserve">Their title </w:t>
      </w:r>
    </w:p>
    <w:p w14:paraId="7E55F9EE" w14:textId="3F44C662" w:rsidR="00ED5BC9" w:rsidRPr="00AB1996" w:rsidRDefault="008B6D58" w:rsidP="00E16AC8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That the offer was made and declined</w:t>
      </w:r>
    </w:p>
    <w:p w14:paraId="328E9C0F" w14:textId="77777777" w:rsidR="008B6D58" w:rsidRDefault="008B6D58" w:rsidP="008B6D5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1" w:name="_Toc103772591"/>
      <w:bookmarkStart w:id="72" w:name="_Toc103777577"/>
      <w:r>
        <w:rPr>
          <w:rFonts w:ascii="Arial" w:hAnsi="Arial" w:cs="Arial"/>
          <w:smallCaps w:val="0"/>
          <w:sz w:val="24"/>
          <w:szCs w:val="24"/>
        </w:rPr>
        <w:t>When a chaperone is unavailable</w:t>
      </w:r>
      <w:bookmarkEnd w:id="71"/>
      <w:bookmarkEnd w:id="72"/>
    </w:p>
    <w:p w14:paraId="2405B255" w14:textId="77777777" w:rsidR="008B6D58" w:rsidRDefault="008B6D58" w:rsidP="008B6D58">
      <w:pPr>
        <w:rPr>
          <w:rFonts w:ascii="Arial" w:hAnsi="Arial" w:cs="Arial"/>
          <w:sz w:val="22"/>
          <w:szCs w:val="22"/>
          <w:lang w:val="en-US"/>
        </w:rPr>
      </w:pPr>
    </w:p>
    <w:p w14:paraId="09973A47" w14:textId="77777777" w:rsidR="008B6D58" w:rsidRDefault="008B6D58" w:rsidP="008B6D58">
      <w:p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If the patient has requested a chaperone and none is available, the patient must be able to reschedule within a reasonable timeframe. If the seriousness of the condition means a delay is inappropriate, this should be explained to the patient</w:t>
      </w:r>
      <w:r>
        <w:rPr>
          <w:rFonts w:ascii="Arial" w:hAnsi="Arial" w:cs="Arial"/>
          <w:sz w:val="22"/>
          <w:szCs w:val="22"/>
          <w:lang w:val="en-US"/>
        </w:rPr>
        <w:t xml:space="preserve"> and</w:t>
      </w:r>
      <w:r w:rsidRPr="003C4439">
        <w:rPr>
          <w:rFonts w:ascii="Arial" w:hAnsi="Arial" w:cs="Arial"/>
          <w:sz w:val="22"/>
          <w:szCs w:val="22"/>
          <w:lang w:val="en-US"/>
        </w:rPr>
        <w:t xml:space="preserve"> recorded in their notes. A decision to continue or not should be reached jointly. </w:t>
      </w:r>
    </w:p>
    <w:p w14:paraId="09A36FA4" w14:textId="77777777" w:rsidR="008B6D58" w:rsidRDefault="008B6D58" w:rsidP="008B6D58">
      <w:pPr>
        <w:rPr>
          <w:rFonts w:ascii="Arial" w:hAnsi="Arial" w:cs="Arial"/>
          <w:sz w:val="22"/>
          <w:szCs w:val="22"/>
          <w:lang w:val="en-US"/>
        </w:rPr>
      </w:pPr>
    </w:p>
    <w:p w14:paraId="5DFEA2BE" w14:textId="131A9F29" w:rsidR="008B6D58" w:rsidRPr="003C4439" w:rsidRDefault="008B6D58" w:rsidP="008B6D58">
      <w:p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 xml:space="preserve">Special consideration needs to be given to examinations performed </w:t>
      </w:r>
      <w:r w:rsidR="00912CB8">
        <w:rPr>
          <w:rFonts w:ascii="Arial" w:hAnsi="Arial" w:cs="Arial"/>
          <w:sz w:val="22"/>
          <w:szCs w:val="22"/>
          <w:lang w:val="en-US"/>
        </w:rPr>
        <w:t>during</w:t>
      </w:r>
      <w:r w:rsidRPr="003C4439">
        <w:rPr>
          <w:rFonts w:ascii="Arial" w:hAnsi="Arial" w:cs="Arial"/>
          <w:sz w:val="22"/>
          <w:szCs w:val="22"/>
          <w:lang w:val="en-US"/>
        </w:rPr>
        <w:t xml:space="preserve"> home visits or online, video or telephone consultations.</w:t>
      </w:r>
    </w:p>
    <w:p w14:paraId="5285F1FD" w14:textId="7C86F68C" w:rsidR="002826CC" w:rsidRDefault="002826CC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3" w:name="_Toc103777578"/>
      <w:r>
        <w:rPr>
          <w:rFonts w:ascii="Arial" w:hAnsi="Arial" w:cs="Arial"/>
          <w:smallCaps w:val="0"/>
          <w:sz w:val="24"/>
          <w:szCs w:val="24"/>
        </w:rPr>
        <w:t>Using chaperones during a video consultation</w:t>
      </w:r>
      <w:bookmarkEnd w:id="73"/>
    </w:p>
    <w:p w14:paraId="3FF23D28" w14:textId="64D46F1F" w:rsidR="002826CC" w:rsidRPr="001A5809" w:rsidRDefault="002826CC" w:rsidP="002826CC">
      <w:pPr>
        <w:shd w:val="clear" w:color="auto" w:fill="FFFFFF"/>
        <w:spacing w:before="320" w:after="320"/>
        <w:rPr>
          <w:rFonts w:ascii="Arial" w:hAnsi="Arial" w:cs="Arial"/>
          <w:sz w:val="22"/>
          <w:szCs w:val="22"/>
          <w:lang w:val="en-US"/>
        </w:rPr>
      </w:pPr>
      <w:r w:rsidRPr="00CD6B41">
        <w:rPr>
          <w:rFonts w:ascii="Arial" w:hAnsi="Arial" w:cs="Arial"/>
          <w:sz w:val="22"/>
          <w:szCs w:val="22"/>
          <w:lang w:val="en-US"/>
        </w:rPr>
        <w:t xml:space="preserve">See extract from </w:t>
      </w:r>
      <w:hyperlink r:id="rId20" w:history="1">
        <w:r w:rsidR="008B6D58">
          <w:rPr>
            <w:rStyle w:val="Hyperlink"/>
            <w:rFonts w:ascii="Arial" w:hAnsi="Arial" w:cs="Arial"/>
            <w:sz w:val="22"/>
            <w:szCs w:val="22"/>
          </w:rPr>
          <w:t>CQC GP Mythbuster 15</w:t>
        </w:r>
      </w:hyperlink>
      <w:r w:rsidR="001A580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48F16050" w14:textId="2AF6D761" w:rsidR="0051380A" w:rsidRPr="00CD6B41" w:rsidRDefault="002826CC" w:rsidP="002826CC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Many intimate examinations will not be suitable for a video consultation. Where online, video or telephone consultations take place, </w:t>
      </w:r>
      <w:hyperlink r:id="rId21" w:anchor="Remote-consultations" w:history="1">
        <w:r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GMC guidance</w:t>
        </w:r>
      </w:hyperlink>
      <w:r w:rsidRPr="00CD6B41">
        <w:rPr>
          <w:rFonts w:ascii="Arial" w:eastAsia="Times New Roman" w:hAnsi="Arial" w:cs="Arial"/>
          <w:color w:val="3E3E35"/>
          <w:sz w:val="22"/>
          <w:szCs w:val="22"/>
          <w:lang w:eastAsia="en-GB"/>
        </w:rPr>
        <w:t> 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>explains how to protect patients when images are needed to support clinical decision making. This includes appropriate use of photographs and video consultations as part of patient car</w:t>
      </w:r>
      <w:r w:rsidR="00955869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51380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39DE911" w14:textId="143B3922" w:rsidR="00CD6B41" w:rsidRDefault="002826CC" w:rsidP="00955869">
      <w:pPr>
        <w:shd w:val="clear" w:color="auto" w:fill="FFFFFF"/>
        <w:spacing w:before="320" w:after="320"/>
        <w:rPr>
          <w:rFonts w:ascii="Arial" w:hAnsi="Arial" w:cs="Arial"/>
          <w:sz w:val="22"/>
          <w:szCs w:val="22"/>
          <w:lang w:val="en-US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Where intimate examinations are performed</w:t>
      </w:r>
      <w:r w:rsidR="001A5809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it is important that a chaperone is offered. Documentation should clearly reflect this. It is important to document who provided the chaperoning. It should also s</w:t>
      </w:r>
      <w:r w:rsidR="00CD6B41">
        <w:rPr>
          <w:rFonts w:ascii="Arial" w:eastAsia="Times New Roman" w:hAnsi="Arial" w:cs="Arial"/>
          <w:sz w:val="22"/>
          <w:szCs w:val="22"/>
          <w:lang w:eastAsia="en-GB"/>
        </w:rPr>
        <w:t>tate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what part of the consultation they were present for.</w:t>
      </w:r>
      <w:r w:rsidR="0051380A">
        <w:rPr>
          <w:rFonts w:ascii="Arial" w:hAnsi="Arial" w:cs="Arial"/>
          <w:sz w:val="22"/>
          <w:szCs w:val="22"/>
          <w:lang w:val="en-US"/>
        </w:rPr>
        <w:t xml:space="preserve"> </w:t>
      </w:r>
      <w:r w:rsidRPr="00CD6B41">
        <w:rPr>
          <w:rFonts w:ascii="Arial" w:hAnsi="Arial" w:cs="Arial"/>
          <w:sz w:val="22"/>
          <w:szCs w:val="22"/>
          <w:lang w:val="en-US"/>
        </w:rPr>
        <w:t xml:space="preserve">For further advice on audio and video consultations, plus the management of any imagery, refer to the </w:t>
      </w:r>
      <w:hyperlink r:id="rId22" w:history="1">
        <w:r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Audio visual and photography policy</w:t>
        </w:r>
      </w:hyperlink>
      <w:r w:rsidR="00CD6B41">
        <w:rPr>
          <w:rFonts w:ascii="Arial" w:hAnsi="Arial" w:cs="Arial"/>
          <w:sz w:val="22"/>
          <w:szCs w:val="22"/>
          <w:lang w:val="en-US"/>
        </w:rPr>
        <w:t>.</w:t>
      </w:r>
    </w:p>
    <w:p w14:paraId="3F0B8446" w14:textId="0DC2100B" w:rsidR="00ED5BC9" w:rsidRPr="00912CB8" w:rsidRDefault="00ED5BC9" w:rsidP="00955869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r w:rsidRPr="006028B6">
        <w:rPr>
          <w:rFonts w:ascii="Arial" w:eastAsia="Times New Roman" w:hAnsi="Arial" w:cs="Arial"/>
          <w:sz w:val="22"/>
          <w:szCs w:val="22"/>
          <w:lang w:eastAsia="en-GB"/>
        </w:rPr>
        <w:t>NHS England ha</w:t>
      </w:r>
      <w:r w:rsidR="00912CB8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Pr="006028B6">
        <w:rPr>
          <w:rFonts w:ascii="Arial" w:eastAsia="Times New Roman" w:hAnsi="Arial" w:cs="Arial"/>
          <w:sz w:val="22"/>
          <w:szCs w:val="22"/>
          <w:lang w:eastAsia="en-GB"/>
        </w:rPr>
        <w:t xml:space="preserve"> produced some </w:t>
      </w:r>
      <w:hyperlink r:id="rId23" w:history="1">
        <w:r w:rsidRPr="006028B6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key principles for intimate clinical assessments undertaken remotely in response to COVID-19</w:t>
        </w:r>
      </w:hyperlink>
      <w:r w:rsidRPr="006028B6">
        <w:rPr>
          <w:rFonts w:ascii="Arial" w:eastAsia="Times New Roman" w:hAnsi="Arial" w:cs="Arial"/>
          <w:sz w:val="22"/>
          <w:szCs w:val="22"/>
          <w:lang w:eastAsia="en-GB"/>
        </w:rPr>
        <w:t>. They include how to conduct intimate examinations by video and the use of chaperones.</w:t>
      </w:r>
    </w:p>
    <w:p w14:paraId="483A280C" w14:textId="0614441E" w:rsidR="000114A0" w:rsidRPr="00A96691" w:rsidRDefault="000114A0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4" w:name="_Toc103777579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="00866374" w:rsidRPr="00A96691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including </w:t>
      </w:r>
      <w:r w:rsidR="003D707C" w:rsidRPr="00E63567">
        <w:rPr>
          <w:rFonts w:ascii="Arial" w:hAnsi="Arial" w:cs="Arial"/>
          <w:smallCaps w:val="0"/>
          <w:color w:val="auto"/>
          <w:sz w:val="24"/>
          <w:szCs w:val="24"/>
        </w:rPr>
        <w:t>SNOMED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 c</w:t>
      </w:r>
      <w:r w:rsidRPr="00E63567">
        <w:rPr>
          <w:rFonts w:ascii="Arial" w:hAnsi="Arial" w:cs="Arial"/>
          <w:smallCaps w:val="0"/>
          <w:color w:val="auto"/>
          <w:sz w:val="24"/>
          <w:szCs w:val="24"/>
        </w:rPr>
        <w:t>odes</w:t>
      </w:r>
      <w:r w:rsidRPr="00A96691">
        <w:rPr>
          <w:rFonts w:ascii="Arial" w:hAnsi="Arial" w:cs="Arial"/>
          <w:smallCaps w:val="0"/>
          <w:sz w:val="24"/>
          <w:szCs w:val="24"/>
        </w:rPr>
        <w:t>)</w:t>
      </w:r>
      <w:bookmarkEnd w:id="74"/>
    </w:p>
    <w:p w14:paraId="19F423ED" w14:textId="77777777" w:rsidR="000114A0" w:rsidRDefault="000114A0" w:rsidP="000114A0">
      <w:pPr>
        <w:rPr>
          <w:lang w:val="en-US"/>
        </w:rPr>
      </w:pPr>
    </w:p>
    <w:p w14:paraId="1F45DF6F" w14:textId="1C7D8070" w:rsidR="002624B0" w:rsidRDefault="000114A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75" w:name="_Hlk40280419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</w:t>
      </w:r>
      <w:r w:rsidRP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ffer the patient a chaperone explaining the requirement</w:t>
      </w:r>
      <w:r w:rsidR="002F4AA0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</w:p>
    <w:p w14:paraId="0751E976" w14:textId="77777777" w:rsidR="002624B0" w:rsidRDefault="002624B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5B7385F" w14:textId="521D96AA" w:rsidR="000114A0" w:rsidRDefault="00D40AE2" w:rsidP="000114A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14:paraId="5429E980" w14:textId="77777777" w:rsidR="00286DF9" w:rsidRPr="00A96691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0FA6AD5" w14:textId="66EFA2FF" w:rsidR="000114A0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</w:t>
      </w:r>
    </w:p>
    <w:p w14:paraId="124D0621" w14:textId="77777777" w:rsidR="00286DF9" w:rsidRPr="00CD6B41" w:rsidRDefault="00286DF9" w:rsidP="00CD6B41">
      <w:pPr>
        <w:ind w:left="360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F335031" w14:textId="4C02F6A2" w:rsidR="00286DF9" w:rsidRDefault="00D40AE2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14:paraId="355FC2E2" w14:textId="77777777" w:rsidR="00077F82" w:rsidRPr="00077F82" w:rsidRDefault="00077F82" w:rsidP="00077F82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62632AC" w14:textId="66240727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assist as required but maintain a position so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14:paraId="6E01D174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272F9D4" w14:textId="3E98264B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adhere to their role at all </w:t>
      </w:r>
      <w:proofErr w:type="gramStart"/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times</w:t>
      </w:r>
      <w:proofErr w:type="gramEnd"/>
    </w:p>
    <w:p w14:paraId="18CC49C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FE711E7" w14:textId="09DA95C1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ost procedure or examination, </w:t>
      </w:r>
      <w:r w:rsidR="00077F8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chaperone should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ensure they annotate in the patient’s healthcare record that they were present during the examination and there were no issues observed</w:t>
      </w:r>
    </w:p>
    <w:p w14:paraId="282FC4F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9587ECD" w14:textId="1EAE4567" w:rsidR="00286DF9" w:rsidRPr="00912CB8" w:rsidRDefault="00D40AE2" w:rsidP="00912CB8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14:paraId="5E1B9423" w14:textId="77777777" w:rsidR="00912CB8" w:rsidRPr="00912CB8" w:rsidRDefault="00912CB8" w:rsidP="00912CB8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1EA9407C" w14:textId="77777777" w:rsidR="00912CB8" w:rsidRPr="00912CB8" w:rsidRDefault="00912CB8" w:rsidP="00912CB8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211"/>
        <w:gridCol w:w="3148"/>
      </w:tblGrid>
      <w:tr w:rsidR="00286DF9" w:rsidRPr="00286DF9" w14:paraId="49C118A1" w14:textId="77777777" w:rsidTr="00912CB8">
        <w:tc>
          <w:tcPr>
            <w:tcW w:w="5211" w:type="dxa"/>
            <w:shd w:val="clear" w:color="auto" w:fill="4472C4" w:themeFill="accent1"/>
          </w:tcPr>
          <w:p w14:paraId="208A5FE0" w14:textId="6307DBE0" w:rsidR="00286DF9" w:rsidRPr="00286DF9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Detail</w:t>
            </w:r>
          </w:p>
        </w:tc>
        <w:tc>
          <w:tcPr>
            <w:tcW w:w="3148" w:type="dxa"/>
            <w:shd w:val="clear" w:color="auto" w:fill="4472C4" w:themeFill="accent1"/>
          </w:tcPr>
          <w:p w14:paraId="4ADEDE51" w14:textId="58326646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SNOMED CT Code</w:t>
            </w:r>
            <w:r w:rsidRPr="00077F82">
              <w:rPr>
                <w:rStyle w:val="FootnoteReference"/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footnoteReference w:id="6"/>
            </w:r>
          </w:p>
          <w:p w14:paraId="14BDCA52" w14:textId="5DD18B6E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286DF9" w14:paraId="4D9086E3" w14:textId="77777777" w:rsidTr="00912CB8">
        <w:tc>
          <w:tcPr>
            <w:tcW w:w="5211" w:type="dxa"/>
          </w:tcPr>
          <w:p w14:paraId="72EF38EB" w14:textId="3F8B0D8C" w:rsidR="00286DF9" w:rsidRPr="00E63567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Th</w:t>
            </w: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e patient agrees to a chaperone</w:t>
            </w:r>
          </w:p>
        </w:tc>
        <w:tc>
          <w:tcPr>
            <w:tcW w:w="3148" w:type="dxa"/>
          </w:tcPr>
          <w:p w14:paraId="0FDAAB70" w14:textId="778CE30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1104081000000107</w:t>
            </w:r>
          </w:p>
        </w:tc>
      </w:tr>
      <w:tr w:rsidR="00286DF9" w14:paraId="2A20B161" w14:textId="77777777" w:rsidTr="00912CB8">
        <w:tc>
          <w:tcPr>
            <w:tcW w:w="5211" w:type="dxa"/>
          </w:tcPr>
          <w:p w14:paraId="45F60C68" w14:textId="5493804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Refusal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to have a chaperone present</w:t>
            </w:r>
          </w:p>
        </w:tc>
        <w:tc>
          <w:tcPr>
            <w:tcW w:w="3148" w:type="dxa"/>
          </w:tcPr>
          <w:p w14:paraId="3C938496" w14:textId="5E678F6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763380007</w:t>
            </w:r>
          </w:p>
        </w:tc>
      </w:tr>
      <w:tr w:rsidR="00286DF9" w14:paraId="5A4FAE26" w14:textId="77777777" w:rsidTr="00912CB8">
        <w:tc>
          <w:tcPr>
            <w:tcW w:w="5211" w:type="dxa"/>
          </w:tcPr>
          <w:p w14:paraId="3834AAF5" w14:textId="39AD54D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No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chaperones available</w:t>
            </w:r>
          </w:p>
        </w:tc>
        <w:tc>
          <w:tcPr>
            <w:tcW w:w="3148" w:type="dxa"/>
          </w:tcPr>
          <w:p w14:paraId="4341A43E" w14:textId="0B46DA62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428929009</w:t>
            </w:r>
          </w:p>
        </w:tc>
      </w:tr>
    </w:tbl>
    <w:p w14:paraId="0520B9F7" w14:textId="7A669DBD" w:rsidR="005B0DE9" w:rsidRPr="002F4AA0" w:rsidRDefault="005E00AE" w:rsidP="00E63567">
      <w:pPr>
        <w:pStyle w:val="Heading2"/>
        <w:ind w:left="0" w:firstLine="0"/>
        <w:rPr>
          <w:rFonts w:ascii="Arial" w:hAnsi="Arial" w:cs="Arial"/>
          <w:smallCaps w:val="0"/>
          <w:color w:val="auto"/>
          <w:sz w:val="24"/>
          <w:szCs w:val="24"/>
        </w:rPr>
      </w:pPr>
      <w:bookmarkStart w:id="76" w:name="_Toc56247939"/>
      <w:bookmarkStart w:id="77" w:name="_Toc56247940"/>
      <w:bookmarkStart w:id="78" w:name="_Toc56247941"/>
      <w:bookmarkStart w:id="79" w:name="_Toc56247942"/>
      <w:bookmarkStart w:id="80" w:name="_Toc56247943"/>
      <w:bookmarkStart w:id="81" w:name="_Toc103777580"/>
      <w:bookmarkEnd w:id="75"/>
      <w:bookmarkEnd w:id="76"/>
      <w:bookmarkEnd w:id="77"/>
      <w:bookmarkEnd w:id="78"/>
      <w:bookmarkEnd w:id="79"/>
      <w:bookmarkEnd w:id="80"/>
      <w:r w:rsidRPr="002F4AA0">
        <w:rPr>
          <w:rFonts w:ascii="Arial" w:hAnsi="Arial" w:cs="Arial"/>
          <w:smallCaps w:val="0"/>
          <w:color w:val="auto"/>
          <w:sz w:val="24"/>
          <w:szCs w:val="24"/>
        </w:rPr>
        <w:t xml:space="preserve">Escorting of </w:t>
      </w:r>
      <w:r w:rsidR="006E1384" w:rsidRPr="002F4AA0">
        <w:rPr>
          <w:rFonts w:ascii="Arial" w:hAnsi="Arial" w:cs="Arial"/>
          <w:smallCaps w:val="0"/>
          <w:color w:val="auto"/>
          <w:sz w:val="24"/>
          <w:szCs w:val="24"/>
        </w:rPr>
        <w:t>visitors and g</w:t>
      </w:r>
      <w:r w:rsidR="005B0DE9" w:rsidRPr="002F4AA0">
        <w:rPr>
          <w:rFonts w:ascii="Arial" w:hAnsi="Arial" w:cs="Arial"/>
          <w:smallCaps w:val="0"/>
          <w:color w:val="auto"/>
          <w:sz w:val="24"/>
          <w:szCs w:val="24"/>
        </w:rPr>
        <w:t>uests (including VIPs)</w:t>
      </w:r>
      <w:bookmarkEnd w:id="81"/>
    </w:p>
    <w:p w14:paraId="5DB03558" w14:textId="21527DDB" w:rsidR="005B0DE9" w:rsidRDefault="005B0DE9" w:rsidP="005B0DE9">
      <w:pPr>
        <w:rPr>
          <w:lang w:val="en-US"/>
        </w:rPr>
      </w:pPr>
    </w:p>
    <w:p w14:paraId="74B30CAD" w14:textId="5DD720D9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 w:rsidR="00331C1D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 w:rsidR="00331C1D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appropriate measures are in place to </w:t>
      </w:r>
      <w:r w:rsidR="005E00AE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visitors and guests including Very Important People (VIPs). </w:t>
      </w:r>
      <w:r w:rsidR="00DA1E73">
        <w:rPr>
          <w:rFonts w:ascii="Arial" w:hAnsi="Arial" w:cs="Arial"/>
          <w:sz w:val="22"/>
          <w:szCs w:val="22"/>
          <w:lang w:val="en-US"/>
        </w:rPr>
        <w:t xml:space="preserve">St John’s Medical Centre </w:t>
      </w:r>
      <w:r w:rsidRPr="00A96691">
        <w:rPr>
          <w:rFonts w:ascii="Arial" w:hAnsi="Arial" w:cs="Arial"/>
          <w:sz w:val="22"/>
          <w:szCs w:val="22"/>
          <w:lang w:val="en-US"/>
        </w:rPr>
        <w:t>will follow the recommendations outlined in the Lampard Report (2015)</w:t>
      </w:r>
      <w:r w:rsidR="003671BB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7"/>
      </w:r>
      <w:r w:rsidRPr="00A96691">
        <w:rPr>
          <w:rFonts w:ascii="Arial" w:hAnsi="Arial" w:cs="Arial"/>
          <w:sz w:val="22"/>
          <w:szCs w:val="22"/>
          <w:lang w:val="en-US"/>
        </w:rPr>
        <w:t>:</w:t>
      </w:r>
    </w:p>
    <w:p w14:paraId="515BA9F6" w14:textId="4494184F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</w:p>
    <w:p w14:paraId="007575A8" w14:textId="6C094128" w:rsidR="005B0DE9" w:rsidRDefault="005B0DE9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any visitors are escorted by a permanent member of staff at all times through</w:t>
      </w:r>
      <w:r w:rsidR="008609D6">
        <w:rPr>
          <w:rFonts w:ascii="Arial" w:hAnsi="Arial" w:cs="Arial"/>
          <w:sz w:val="22"/>
          <w:szCs w:val="22"/>
          <w:lang w:val="en-US"/>
        </w:rPr>
        <w:t xml:space="preserve">out the duration of their </w:t>
      </w:r>
      <w:proofErr w:type="gramStart"/>
      <w:r w:rsidR="008609D6">
        <w:rPr>
          <w:rFonts w:ascii="Arial" w:hAnsi="Arial" w:cs="Arial"/>
          <w:sz w:val="22"/>
          <w:szCs w:val="22"/>
          <w:lang w:val="en-US"/>
        </w:rPr>
        <w:t>visit</w:t>
      </w:r>
      <w:proofErr w:type="gramEnd"/>
    </w:p>
    <w:p w14:paraId="3A159810" w14:textId="77777777" w:rsidR="00286DF9" w:rsidRPr="00A96691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215A625" w14:textId="69777374" w:rsidR="005B0DE9" w:rsidRDefault="008609D6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individual organising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</w:t>
      </w:r>
      <w:r>
        <w:rPr>
          <w:rFonts w:ascii="Arial" w:hAnsi="Arial" w:cs="Arial"/>
          <w:sz w:val="22"/>
          <w:szCs w:val="22"/>
          <w:lang w:val="en-US"/>
        </w:rPr>
        <w:t>he visit must arrange for a suit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able member of staff to act as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. Furthermore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the reason for the visit must be documented, giving det</w:t>
      </w:r>
      <w:r>
        <w:rPr>
          <w:rFonts w:ascii="Arial" w:hAnsi="Arial" w:cs="Arial"/>
          <w:sz w:val="22"/>
          <w:szCs w:val="22"/>
          <w:lang w:val="en-US"/>
        </w:rPr>
        <w:t>ails of the areas to be visited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and if patients are t</w:t>
      </w:r>
      <w:r>
        <w:rPr>
          <w:rFonts w:ascii="Arial" w:hAnsi="Arial" w:cs="Arial"/>
          <w:sz w:val="22"/>
          <w:szCs w:val="22"/>
          <w:lang w:val="en-US"/>
        </w:rPr>
        <w:t>o be contacted during the visit</w:t>
      </w:r>
    </w:p>
    <w:p w14:paraId="26951A95" w14:textId="77777777" w:rsidR="00286DF9" w:rsidRPr="00077F82" w:rsidRDefault="00286DF9" w:rsidP="00077F82">
      <w:pPr>
        <w:rPr>
          <w:rFonts w:ascii="Arial" w:hAnsi="Arial" w:cs="Arial"/>
          <w:sz w:val="22"/>
          <w:szCs w:val="22"/>
          <w:lang w:val="en-US"/>
        </w:rPr>
      </w:pPr>
    </w:p>
    <w:p w14:paraId="38B368A9" w14:textId="43E6E2A0" w:rsidR="005B0DE9" w:rsidRDefault="005B0DE9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ensure that no visitors enter clinical areas where there may be intimate examinations or procedures taking place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="001D24C0" w:rsidRPr="00A96691">
        <w:rPr>
          <w:rFonts w:ascii="Arial" w:hAnsi="Arial" w:cs="Arial"/>
          <w:sz w:val="22"/>
          <w:szCs w:val="22"/>
          <w:lang w:val="en-US"/>
        </w:rPr>
        <w:t xml:space="preserve">his protects and promotes the privacy,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dignity and respect of </w:t>
      </w:r>
      <w:proofErr w:type="gramStart"/>
      <w:r w:rsidR="008609D6">
        <w:rPr>
          <w:rFonts w:ascii="Arial" w:hAnsi="Arial" w:cs="Arial"/>
          <w:sz w:val="22"/>
          <w:szCs w:val="22"/>
          <w:lang w:val="en-US"/>
        </w:rPr>
        <w:t>patients</w:t>
      </w:r>
      <w:proofErr w:type="gramEnd"/>
    </w:p>
    <w:p w14:paraId="0B90FFA7" w14:textId="77777777" w:rsidR="00286DF9" w:rsidRPr="00077F82" w:rsidRDefault="00286DF9" w:rsidP="00077F82">
      <w:pPr>
        <w:rPr>
          <w:rFonts w:ascii="Arial" w:hAnsi="Arial" w:cs="Arial"/>
          <w:sz w:val="22"/>
          <w:szCs w:val="22"/>
          <w:lang w:val="en-US"/>
        </w:rPr>
      </w:pPr>
    </w:p>
    <w:p w14:paraId="42284C68" w14:textId="008432E5" w:rsidR="005B0DE9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there is sufficient time for the practice team to a</w:t>
      </w:r>
      <w:r w:rsidR="00446B36">
        <w:rPr>
          <w:rFonts w:ascii="Arial" w:hAnsi="Arial" w:cs="Arial"/>
          <w:sz w:val="22"/>
          <w:szCs w:val="22"/>
          <w:lang w:val="en-US"/>
        </w:rPr>
        <w:t>dvise patients of the visit and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offer patients the opportunity to decline to interact with th</w:t>
      </w:r>
      <w:r w:rsidR="00446B36">
        <w:rPr>
          <w:rFonts w:ascii="Arial" w:hAnsi="Arial" w:cs="Arial"/>
          <w:sz w:val="22"/>
          <w:szCs w:val="22"/>
          <w:lang w:val="en-US"/>
        </w:rPr>
        <w:t>e visitor(s)</w:t>
      </w:r>
    </w:p>
    <w:p w14:paraId="5406862B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4DDF59F" w14:textId="4F5C1F03" w:rsidR="001D24C0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Given the diverse nature of the patient population, some patients may not understand or </w:t>
      </w:r>
      <w:r w:rsidR="00446B36">
        <w:rPr>
          <w:rFonts w:ascii="Arial" w:hAnsi="Arial" w:cs="Arial"/>
          <w:sz w:val="22"/>
          <w:szCs w:val="22"/>
          <w:lang w:val="en-US"/>
        </w:rPr>
        <w:t xml:space="preserve">may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become confused as to why visitors or guests (including </w:t>
      </w:r>
      <w:r w:rsidRPr="00A96691">
        <w:rPr>
          <w:rFonts w:ascii="Arial" w:hAnsi="Arial" w:cs="Arial"/>
          <w:sz w:val="22"/>
          <w:szCs w:val="22"/>
          <w:lang w:val="en-US"/>
        </w:rPr>
        <w:lastRenderedPageBreak/>
        <w:t xml:space="preserve">VIPs) are present. To minimise any confusion or distress, such patients as well as the visitor(s) </w:t>
      </w:r>
      <w:r w:rsidR="00446B36">
        <w:rPr>
          <w:rFonts w:ascii="Arial" w:hAnsi="Arial" w:cs="Arial"/>
          <w:sz w:val="22"/>
          <w:szCs w:val="22"/>
          <w:lang w:val="en-US"/>
        </w:rPr>
        <w:t>are to be offered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</w:p>
    <w:p w14:paraId="1C1EA762" w14:textId="77777777" w:rsidR="00BB3FD8" w:rsidRPr="00077F82" w:rsidRDefault="00BB3FD8" w:rsidP="00077F82">
      <w:pPr>
        <w:rPr>
          <w:rFonts w:ascii="Arial" w:hAnsi="Arial" w:cs="Arial"/>
          <w:sz w:val="22"/>
          <w:szCs w:val="22"/>
          <w:lang w:val="en-US"/>
        </w:rPr>
      </w:pPr>
    </w:p>
    <w:p w14:paraId="35075413" w14:textId="65899B47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446B36">
        <w:rPr>
          <w:rFonts w:ascii="Arial" w:hAnsi="Arial" w:cs="Arial"/>
          <w:sz w:val="22"/>
          <w:szCs w:val="22"/>
          <w:lang w:val="en-US"/>
        </w:rPr>
        <w:t>that the visitor(s) has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produce</w:t>
      </w:r>
      <w:r w:rsidR="00446B36">
        <w:rPr>
          <w:rFonts w:ascii="Arial" w:hAnsi="Arial" w:cs="Arial"/>
          <w:sz w:val="22"/>
          <w:szCs w:val="22"/>
          <w:lang w:val="en-US"/>
        </w:rPr>
        <w:t>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photographic ID prior to the visit taking place</w:t>
      </w:r>
    </w:p>
    <w:p w14:paraId="167785B1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7DF4338" w14:textId="19561530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</w:t>
      </w:r>
      <w:proofErr w:type="gramStart"/>
      <w:r w:rsidRPr="00A96691">
        <w:rPr>
          <w:rFonts w:ascii="Arial" w:hAnsi="Arial" w:cs="Arial"/>
          <w:sz w:val="22"/>
          <w:szCs w:val="22"/>
          <w:lang w:val="en-US"/>
        </w:rPr>
        <w:t>accept responsibility for the visitor(s) at all times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>. They must also be prepared to c</w:t>
      </w:r>
      <w:r w:rsidR="003061E8">
        <w:rPr>
          <w:rFonts w:ascii="Arial" w:hAnsi="Arial" w:cs="Arial"/>
          <w:sz w:val="22"/>
          <w:szCs w:val="22"/>
          <w:lang w:val="en-US"/>
        </w:rPr>
        <w:t>hallenge any unac</w:t>
      </w:r>
      <w:r w:rsidRPr="00A96691">
        <w:rPr>
          <w:rFonts w:ascii="Arial" w:hAnsi="Arial" w:cs="Arial"/>
          <w:sz w:val="22"/>
          <w:szCs w:val="22"/>
          <w:lang w:val="en-US"/>
        </w:rPr>
        <w:t>ceptable or inappropriate behaviour, re</w:t>
      </w:r>
      <w:r w:rsidR="003061E8">
        <w:rPr>
          <w:rFonts w:ascii="Arial" w:hAnsi="Arial" w:cs="Arial"/>
          <w:sz w:val="22"/>
          <w:szCs w:val="22"/>
          <w:lang w:val="en-US"/>
        </w:rPr>
        <w:t>porting such incidence</w:t>
      </w:r>
      <w:r w:rsidR="00EB4939">
        <w:rPr>
          <w:rFonts w:ascii="Arial" w:hAnsi="Arial" w:cs="Arial"/>
          <w:sz w:val="22"/>
          <w:szCs w:val="22"/>
          <w:lang w:val="en-US"/>
        </w:rPr>
        <w:t>s to the practice manager immediately</w:t>
      </w:r>
    </w:p>
    <w:p w14:paraId="684D35ED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271116C" w14:textId="342A7A63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must ensure </w:t>
      </w:r>
      <w:r w:rsidR="003061E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no p</w:t>
      </w:r>
      <w:r w:rsidR="003061E8">
        <w:rPr>
          <w:rFonts w:ascii="Arial" w:hAnsi="Arial" w:cs="Arial"/>
          <w:sz w:val="22"/>
          <w:szCs w:val="22"/>
          <w:lang w:val="en-US"/>
        </w:rPr>
        <w:t>atient records or other patient-</w:t>
      </w:r>
      <w:r w:rsidRPr="00A96691">
        <w:rPr>
          <w:rFonts w:ascii="Arial" w:hAnsi="Arial" w:cs="Arial"/>
          <w:sz w:val="22"/>
          <w:szCs w:val="22"/>
          <w:lang w:val="en-US"/>
        </w:rPr>
        <w:t>iden</w:t>
      </w:r>
      <w:r w:rsidR="00BB22C3">
        <w:rPr>
          <w:rFonts w:ascii="Arial" w:hAnsi="Arial" w:cs="Arial"/>
          <w:sz w:val="22"/>
          <w:szCs w:val="22"/>
          <w:lang w:val="en-US"/>
        </w:rPr>
        <w:t>ti</w:t>
      </w:r>
      <w:r w:rsidRPr="00A96691">
        <w:rPr>
          <w:rFonts w:ascii="Arial" w:hAnsi="Arial" w:cs="Arial"/>
          <w:sz w:val="22"/>
          <w:szCs w:val="22"/>
          <w:lang w:val="en-US"/>
        </w:rPr>
        <w:t>fiable information</w:t>
      </w:r>
      <w:r w:rsidR="00B63CCD">
        <w:rPr>
          <w:rFonts w:ascii="Arial" w:hAnsi="Arial" w:cs="Arial"/>
          <w:sz w:val="22"/>
          <w:szCs w:val="22"/>
          <w:lang w:val="en-US"/>
        </w:rPr>
        <w:t xml:space="preserve"> are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disclosed to the visitor(s).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s are to ensure </w:t>
      </w:r>
      <w:r w:rsidR="006D37A8">
        <w:rPr>
          <w:rFonts w:ascii="Arial" w:hAnsi="Arial" w:cs="Arial"/>
          <w:sz w:val="22"/>
          <w:szCs w:val="22"/>
          <w:lang w:val="en-US"/>
        </w:rPr>
        <w:t>that the visitor(s) is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aware of the need to retain confidentiality should they overhear clinical information being discussed.</w:t>
      </w:r>
      <w:r w:rsidR="00701553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breaches of confidentiality are to </w:t>
      </w:r>
      <w:r w:rsidR="006D37A8">
        <w:rPr>
          <w:rFonts w:ascii="Arial" w:hAnsi="Arial" w:cs="Arial"/>
          <w:sz w:val="22"/>
          <w:szCs w:val="22"/>
          <w:lang w:val="en-US"/>
        </w:rPr>
        <w:t>be reported immediately to the practice m</w:t>
      </w:r>
      <w:r w:rsidRPr="00A96691">
        <w:rPr>
          <w:rFonts w:ascii="Arial" w:hAnsi="Arial" w:cs="Arial"/>
          <w:sz w:val="22"/>
          <w:szCs w:val="22"/>
          <w:lang w:val="en-US"/>
        </w:rPr>
        <w:t>anager</w:t>
      </w:r>
    </w:p>
    <w:p w14:paraId="1D2759A3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C2BB40C" w14:textId="3772F648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If media interest is likely, the </w:t>
      </w:r>
      <w:r w:rsidR="006731F9">
        <w:rPr>
          <w:rFonts w:ascii="Arial" w:hAnsi="Arial" w:cs="Arial"/>
          <w:sz w:val="22"/>
          <w:szCs w:val="22"/>
          <w:lang w:val="en-US"/>
        </w:rPr>
        <w:t>practice manager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inform </w:t>
      </w:r>
      <w:r w:rsidR="00DA1E73">
        <w:rPr>
          <w:rFonts w:ascii="Arial" w:hAnsi="Arial" w:cs="Arial"/>
          <w:sz w:val="22"/>
          <w:szCs w:val="22"/>
          <w:lang w:val="en-US"/>
        </w:rPr>
        <w:t>Lincolnshire ICB</w:t>
      </w:r>
      <w:r w:rsidR="006D37A8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reque</w:t>
      </w:r>
      <w:r w:rsidR="006D37A8">
        <w:rPr>
          <w:rFonts w:ascii="Arial" w:hAnsi="Arial" w:cs="Arial"/>
          <w:sz w:val="22"/>
          <w:szCs w:val="22"/>
          <w:lang w:val="en-US"/>
        </w:rPr>
        <w:t>s</w:t>
      </w:r>
      <w:r w:rsidR="00652704" w:rsidRPr="00A96691">
        <w:rPr>
          <w:rFonts w:ascii="Arial" w:hAnsi="Arial" w:cs="Arial"/>
          <w:sz w:val="22"/>
          <w:szCs w:val="22"/>
          <w:lang w:val="en-US"/>
        </w:rPr>
        <w:t xml:space="preserve">ting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the communication team provide</w:t>
      </w:r>
      <w:r w:rsidR="006D37A8">
        <w:rPr>
          <w:rFonts w:ascii="Arial" w:hAnsi="Arial" w:cs="Arial"/>
          <w:sz w:val="22"/>
          <w:szCs w:val="22"/>
          <w:lang w:val="en-US"/>
        </w:rPr>
        <w:t>s guidance</w:t>
      </w:r>
    </w:p>
    <w:p w14:paraId="5214D7F0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C8484FB" w14:textId="09A6764B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Under no circumstances is 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 leave the visitor(s) al</w:t>
      </w:r>
      <w:r w:rsidR="006D37A8">
        <w:rPr>
          <w:rFonts w:ascii="Arial" w:hAnsi="Arial" w:cs="Arial"/>
          <w:sz w:val="22"/>
          <w:szCs w:val="22"/>
          <w:lang w:val="en-US"/>
        </w:rPr>
        <w:t>one with any patient or patient-</w:t>
      </w:r>
      <w:r w:rsidRPr="00A96691">
        <w:rPr>
          <w:rFonts w:ascii="Arial" w:hAnsi="Arial" w:cs="Arial"/>
          <w:sz w:val="22"/>
          <w:szCs w:val="22"/>
          <w:lang w:val="en-US"/>
        </w:rPr>
        <w:t>identifiable information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his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is to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both the patient and visitor(s) are app</w:t>
      </w:r>
      <w:r w:rsidR="006D37A8">
        <w:rPr>
          <w:rFonts w:ascii="Arial" w:hAnsi="Arial" w:cs="Arial"/>
          <w:sz w:val="22"/>
          <w:szCs w:val="22"/>
          <w:lang w:val="en-US"/>
        </w:rPr>
        <w:t>ropriately protected</w:t>
      </w:r>
    </w:p>
    <w:p w14:paraId="31671DB2" w14:textId="2489E1EE" w:rsidR="003B55E8" w:rsidRPr="00A96691" w:rsidRDefault="00977F92" w:rsidP="003B55E8">
      <w:pPr>
        <w:pStyle w:val="Heading2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  <w:smallCaps w:val="0"/>
        </w:rPr>
        <w:t xml:space="preserve">  </w:t>
      </w:r>
      <w:bookmarkStart w:id="82" w:name="_Toc103777581"/>
      <w:r w:rsidR="003B55E8" w:rsidRPr="00A96691">
        <w:rPr>
          <w:rFonts w:ascii="Arial" w:hAnsi="Arial" w:cs="Arial"/>
          <w:smallCaps w:val="0"/>
          <w:sz w:val="24"/>
          <w:szCs w:val="24"/>
        </w:rPr>
        <w:t>Summary</w:t>
      </w:r>
      <w:bookmarkEnd w:id="82"/>
    </w:p>
    <w:p w14:paraId="0FF162E0" w14:textId="77777777" w:rsidR="003B55E8" w:rsidRDefault="003B55E8" w:rsidP="000114A0">
      <w:pPr>
        <w:rPr>
          <w:lang w:val="en-US"/>
        </w:rPr>
      </w:pPr>
    </w:p>
    <w:p w14:paraId="0D84BED1" w14:textId="06347B24" w:rsidR="002624B0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relationship between the clinician and patient is based on trust and cha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perones are a safeguard for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both partie</w:t>
      </w:r>
      <w:r w:rsidR="00DA1E73">
        <w:rPr>
          <w:rFonts w:ascii="Arial" w:hAnsi="Arial" w:cs="Arial"/>
          <w:color w:val="000000" w:themeColor="text1"/>
          <w:sz w:val="22"/>
          <w:szCs w:val="22"/>
          <w:lang w:eastAsia="en-GB"/>
        </w:rPr>
        <w:t>s at St John’s Medical Centre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>.</w:t>
      </w:r>
    </w:p>
    <w:p w14:paraId="636853CD" w14:textId="77777777" w:rsidR="002624B0" w:rsidRDefault="002624B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153F30C" w14:textId="38991285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role of a chaperone is vital in maintaining a good standard of practice during c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onsultations and examinations.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Regular training for staff and raising patient awareness will ensure 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this policy is maintained.    </w:t>
      </w:r>
    </w:p>
    <w:p w14:paraId="7C9FEDD5" w14:textId="77777777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E73FE1A" w14:textId="72D8E8DF" w:rsidR="00A96691" w:rsidRDefault="00A96691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br w:type="page"/>
      </w:r>
    </w:p>
    <w:sectPr w:rsidR="00A96691" w:rsidSect="00343A1F">
      <w:headerReference w:type="default" r:id="rId24"/>
      <w:footerReference w:type="even" r:id="rId25"/>
      <w:footerReference w:type="default" r:id="rId26"/>
      <w:pgSz w:w="11900" w:h="16840"/>
      <w:pgMar w:top="1440" w:right="21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BB06" w14:textId="77777777" w:rsidR="00AE3695" w:rsidRDefault="00AE3695" w:rsidP="001A7ADA">
      <w:r>
        <w:separator/>
      </w:r>
    </w:p>
  </w:endnote>
  <w:endnote w:type="continuationSeparator" w:id="0">
    <w:p w14:paraId="0BF8AD58" w14:textId="77777777" w:rsidR="00AE3695" w:rsidRDefault="00AE3695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126D4A" w:rsidRDefault="00126D4A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6A3F0A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C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126D4A" w:rsidRDefault="00126D4A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5A9C" w14:textId="77777777" w:rsidR="00AE3695" w:rsidRDefault="00AE3695" w:rsidP="001A7ADA">
      <w:r>
        <w:separator/>
      </w:r>
    </w:p>
  </w:footnote>
  <w:footnote w:type="continuationSeparator" w:id="0">
    <w:p w14:paraId="23736839" w14:textId="77777777" w:rsidR="00AE3695" w:rsidRDefault="00AE3695" w:rsidP="001A7ADA">
      <w:r>
        <w:continuationSeparator/>
      </w:r>
    </w:p>
  </w:footnote>
  <w:footnote w:id="1">
    <w:p w14:paraId="7846DD8C" w14:textId="56E5F813" w:rsidR="00126D4A" w:rsidRPr="0009116B" w:rsidRDefault="00126D4A" w:rsidP="00EF3839">
      <w:pPr>
        <w:pStyle w:val="FootnoteText"/>
        <w:rPr>
          <w:sz w:val="22"/>
          <w:szCs w:val="22"/>
        </w:rPr>
      </w:pPr>
      <w:r w:rsidRPr="00E16AC8">
        <w:rPr>
          <w:rStyle w:val="FootnoteReference"/>
          <w:sz w:val="22"/>
          <w:szCs w:val="22"/>
        </w:rPr>
        <w:footnoteRef/>
      </w:r>
      <w:r w:rsidRPr="00E16AC8">
        <w:rPr>
          <w:sz w:val="22"/>
          <w:szCs w:val="22"/>
        </w:rPr>
        <w:t xml:space="preserve"> </w:t>
      </w:r>
      <w:hyperlink r:id="rId1" w:history="1">
        <w:r w:rsidR="00E16AC8" w:rsidRPr="00E16AC8">
          <w:rPr>
            <w:rStyle w:val="Hyperlink"/>
            <w:sz w:val="22"/>
            <w:szCs w:val="22"/>
          </w:rPr>
          <w:t>KLOE</w:t>
        </w:r>
      </w:hyperlink>
    </w:p>
  </w:footnote>
  <w:footnote w:id="2">
    <w:p w14:paraId="314A453D" w14:textId="75A238CC" w:rsidR="00751477" w:rsidRPr="0044097E" w:rsidRDefault="00751477" w:rsidP="00751477">
      <w:pPr>
        <w:pStyle w:val="FootnoteText"/>
        <w:rPr>
          <w:rFonts w:cstheme="minorHAnsi"/>
          <w:sz w:val="20"/>
          <w:szCs w:val="20"/>
        </w:rPr>
      </w:pPr>
      <w:r w:rsidRPr="0044097E">
        <w:rPr>
          <w:rStyle w:val="FootnoteReference"/>
          <w:rFonts w:cstheme="minorHAnsi"/>
          <w:szCs w:val="20"/>
        </w:rPr>
        <w:footnoteRef/>
      </w:r>
      <w:r w:rsidRPr="0044097E">
        <w:rPr>
          <w:rFonts w:cstheme="minorHAnsi"/>
          <w:sz w:val="22"/>
          <w:szCs w:val="20"/>
        </w:rPr>
        <w:t xml:space="preserve"> </w:t>
      </w:r>
      <w:hyperlink r:id="rId2" w:history="1">
        <w:r w:rsidR="00CA0E7B">
          <w:rPr>
            <w:rStyle w:val="Hyperlink"/>
            <w:rFonts w:cstheme="minorHAnsi"/>
            <w:sz w:val="22"/>
            <w:szCs w:val="20"/>
          </w:rPr>
          <w:t>Network DES Contract specification 2022/23</w:t>
        </w:r>
      </w:hyperlink>
    </w:p>
  </w:footnote>
  <w:footnote w:id="3">
    <w:p w14:paraId="7637E191" w14:textId="0B2AD727" w:rsidR="00126D4A" w:rsidRPr="006B3AFE" w:rsidRDefault="00126D4A" w:rsidP="007C7F1F">
      <w:pPr>
        <w:pStyle w:val="FootnoteText"/>
        <w:rPr>
          <w:sz w:val="22"/>
          <w:szCs w:val="22"/>
        </w:rPr>
      </w:pPr>
      <w:r w:rsidRPr="00450864">
        <w:rPr>
          <w:rStyle w:val="FootnoteReference"/>
          <w:sz w:val="22"/>
          <w:szCs w:val="22"/>
        </w:rPr>
        <w:footnoteRef/>
      </w:r>
      <w:r w:rsidRPr="00450864">
        <w:rPr>
          <w:sz w:val="22"/>
          <w:szCs w:val="22"/>
        </w:rPr>
        <w:t xml:space="preserve"> </w:t>
      </w:r>
      <w:hyperlink r:id="rId3" w:history="1">
        <w:r w:rsidRPr="00450864">
          <w:rPr>
            <w:rStyle w:val="Hyperlink"/>
            <w:sz w:val="22"/>
            <w:szCs w:val="22"/>
          </w:rPr>
          <w:t>GMC Ethical Guidance Intimate examination and chaperones</w:t>
        </w:r>
      </w:hyperlink>
    </w:p>
  </w:footnote>
  <w:footnote w:id="4">
    <w:p w14:paraId="2D7BF088" w14:textId="1AA9BD2F" w:rsidR="00126D4A" w:rsidRPr="00E63567" w:rsidRDefault="00126D4A" w:rsidP="007C7F1F">
      <w:pPr>
        <w:pStyle w:val="FootnoteText"/>
        <w:rPr>
          <w:sz w:val="22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E63567">
          <w:rPr>
            <w:rStyle w:val="Hyperlink"/>
            <w:sz w:val="22"/>
          </w:rPr>
          <w:t>NHS England Consent to treatment</w:t>
        </w:r>
      </w:hyperlink>
    </w:p>
  </w:footnote>
  <w:footnote w:id="5">
    <w:p w14:paraId="6AEDE7CF" w14:textId="77777777" w:rsidR="008B6D58" w:rsidRPr="006028B6" w:rsidRDefault="008B6D58" w:rsidP="008B6D58">
      <w:pPr>
        <w:pStyle w:val="FootnoteText"/>
        <w:rPr>
          <w:sz w:val="22"/>
          <w:szCs w:val="22"/>
        </w:rPr>
      </w:pPr>
      <w:r w:rsidRPr="006028B6">
        <w:rPr>
          <w:rStyle w:val="FootnoteReference"/>
          <w:sz w:val="22"/>
          <w:szCs w:val="22"/>
        </w:rPr>
        <w:footnoteRef/>
      </w:r>
      <w:r w:rsidRPr="006028B6">
        <w:rPr>
          <w:sz w:val="22"/>
          <w:szCs w:val="22"/>
        </w:rPr>
        <w:t xml:space="preserve"> </w:t>
      </w:r>
      <w:hyperlink r:id="rId5" w:history="1">
        <w:r w:rsidRPr="006028B6">
          <w:rPr>
            <w:rStyle w:val="Hyperlink"/>
            <w:sz w:val="22"/>
            <w:szCs w:val="22"/>
          </w:rPr>
          <w:t>CQC GP Mythbuster 15</w:t>
        </w:r>
      </w:hyperlink>
    </w:p>
  </w:footnote>
  <w:footnote w:id="6">
    <w:p w14:paraId="054EE598" w14:textId="77777777" w:rsidR="00126D4A" w:rsidRPr="00B63CCD" w:rsidRDefault="00126D4A" w:rsidP="00286DF9">
      <w:pPr>
        <w:pStyle w:val="FootnoteText"/>
        <w:rPr>
          <w:sz w:val="22"/>
          <w:szCs w:val="22"/>
          <w:lang w:val="en-US"/>
        </w:rPr>
      </w:pPr>
      <w:r w:rsidRPr="002F4AA0">
        <w:rPr>
          <w:rStyle w:val="FootnoteReference"/>
          <w:sz w:val="22"/>
        </w:rPr>
        <w:footnoteRef/>
      </w:r>
      <w:r w:rsidRPr="002F4AA0">
        <w:rPr>
          <w:sz w:val="22"/>
        </w:rPr>
        <w:t xml:space="preserve"> </w:t>
      </w:r>
      <w:hyperlink r:id="rId6" w:history="1">
        <w:r w:rsidRPr="00B63CCD">
          <w:rPr>
            <w:rStyle w:val="Hyperlink"/>
            <w:sz w:val="22"/>
            <w:szCs w:val="22"/>
          </w:rPr>
          <w:t>SNOMED CT Browser</w:t>
        </w:r>
      </w:hyperlink>
    </w:p>
  </w:footnote>
  <w:footnote w:id="7">
    <w:p w14:paraId="6C3D9032" w14:textId="52400929" w:rsidR="00126D4A" w:rsidRPr="0021394E" w:rsidRDefault="00126D4A">
      <w:pPr>
        <w:pStyle w:val="FootnoteText"/>
        <w:rPr>
          <w:lang w:val="en-US"/>
        </w:rPr>
      </w:pPr>
      <w:r w:rsidRPr="00B63CCD">
        <w:rPr>
          <w:rStyle w:val="FootnoteReference"/>
          <w:sz w:val="22"/>
          <w:szCs w:val="22"/>
        </w:rPr>
        <w:footnoteRef/>
      </w:r>
      <w:r w:rsidRPr="00B63CCD">
        <w:rPr>
          <w:sz w:val="22"/>
          <w:szCs w:val="22"/>
        </w:rPr>
        <w:t xml:space="preserve"> </w:t>
      </w:r>
      <w:hyperlink r:id="rId7" w:history="1">
        <w:r w:rsidRPr="00B63CCD">
          <w:rPr>
            <w:rStyle w:val="Hyperlink"/>
            <w:color w:val="0070C0"/>
            <w:sz w:val="22"/>
            <w:szCs w:val="22"/>
          </w:rPr>
          <w:t>Lampard Report (2015)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E0CF" w14:textId="1ED878FC" w:rsidR="00126D4A" w:rsidRDefault="00027AD5">
    <w:pPr>
      <w:pStyle w:val="Header"/>
    </w:pPr>
    <w:r>
      <w:rPr>
        <w:noProof/>
      </w:rPr>
      <w:drawing>
        <wp:inline distT="0" distB="0" distL="0" distR="0" wp14:anchorId="71A617DD" wp14:editId="0BEE5B98">
          <wp:extent cx="1219200" cy="1181100"/>
          <wp:effectExtent l="0" t="0" r="0" b="0"/>
          <wp:docPr id="1" name="Picture 1" descr="\\Fsccg-pr1\ccg gp\C83048\Management Restricted\Standard Logo Files\Black on Whi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Fsccg-pr1\ccg gp\C83048\Management Restricted\Standard Logo Files\Black on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D2E"/>
    <w:multiLevelType w:val="multilevel"/>
    <w:tmpl w:val="572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9363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6E3401"/>
    <w:multiLevelType w:val="hybridMultilevel"/>
    <w:tmpl w:val="9C32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3353"/>
    <w:multiLevelType w:val="multilevel"/>
    <w:tmpl w:val="8C2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0E01"/>
    <w:multiLevelType w:val="multilevel"/>
    <w:tmpl w:val="BF4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51BD6"/>
    <w:multiLevelType w:val="hybridMultilevel"/>
    <w:tmpl w:val="1BA61B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84923"/>
    <w:multiLevelType w:val="hybridMultilevel"/>
    <w:tmpl w:val="F90CD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532EC"/>
    <w:multiLevelType w:val="hybridMultilevel"/>
    <w:tmpl w:val="81484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927210">
    <w:abstractNumId w:val="7"/>
  </w:num>
  <w:num w:numId="2" w16cid:durableId="1178232774">
    <w:abstractNumId w:val="0"/>
  </w:num>
  <w:num w:numId="3" w16cid:durableId="2147313361">
    <w:abstractNumId w:val="13"/>
  </w:num>
  <w:num w:numId="4" w16cid:durableId="872810550">
    <w:abstractNumId w:val="22"/>
  </w:num>
  <w:num w:numId="5" w16cid:durableId="79714805">
    <w:abstractNumId w:val="20"/>
  </w:num>
  <w:num w:numId="6" w16cid:durableId="53940593">
    <w:abstractNumId w:val="12"/>
  </w:num>
  <w:num w:numId="7" w16cid:durableId="791439030">
    <w:abstractNumId w:val="2"/>
  </w:num>
  <w:num w:numId="8" w16cid:durableId="507797595">
    <w:abstractNumId w:val="3"/>
  </w:num>
  <w:num w:numId="9" w16cid:durableId="544488183">
    <w:abstractNumId w:val="18"/>
  </w:num>
  <w:num w:numId="10" w16cid:durableId="1950819682">
    <w:abstractNumId w:val="4"/>
  </w:num>
  <w:num w:numId="11" w16cid:durableId="1543444909">
    <w:abstractNumId w:val="8"/>
  </w:num>
  <w:num w:numId="12" w16cid:durableId="445466793">
    <w:abstractNumId w:val="9"/>
  </w:num>
  <w:num w:numId="13" w16cid:durableId="1293439788">
    <w:abstractNumId w:val="17"/>
  </w:num>
  <w:num w:numId="14" w16cid:durableId="2015839665">
    <w:abstractNumId w:val="21"/>
  </w:num>
  <w:num w:numId="15" w16cid:durableId="730006488">
    <w:abstractNumId w:val="10"/>
  </w:num>
  <w:num w:numId="16" w16cid:durableId="873423842">
    <w:abstractNumId w:val="16"/>
  </w:num>
  <w:num w:numId="17" w16cid:durableId="2126536799">
    <w:abstractNumId w:val="11"/>
  </w:num>
  <w:num w:numId="18" w16cid:durableId="1437366395">
    <w:abstractNumId w:val="23"/>
  </w:num>
  <w:num w:numId="19" w16cid:durableId="639766599">
    <w:abstractNumId w:val="1"/>
  </w:num>
  <w:num w:numId="20" w16cid:durableId="363019181">
    <w:abstractNumId w:val="14"/>
  </w:num>
  <w:num w:numId="21" w16cid:durableId="1015620655">
    <w:abstractNumId w:val="15"/>
  </w:num>
  <w:num w:numId="22" w16cid:durableId="368070360">
    <w:abstractNumId w:val="19"/>
  </w:num>
  <w:num w:numId="23" w16cid:durableId="1570656470">
    <w:abstractNumId w:val="4"/>
  </w:num>
  <w:num w:numId="24" w16cid:durableId="1750275401">
    <w:abstractNumId w:val="4"/>
  </w:num>
  <w:num w:numId="25" w16cid:durableId="613562293">
    <w:abstractNumId w:val="4"/>
  </w:num>
  <w:num w:numId="26" w16cid:durableId="236324706">
    <w:abstractNumId w:val="4"/>
  </w:num>
  <w:num w:numId="27" w16cid:durableId="235550960">
    <w:abstractNumId w:val="4"/>
  </w:num>
  <w:num w:numId="28" w16cid:durableId="495072626">
    <w:abstractNumId w:val="6"/>
  </w:num>
  <w:num w:numId="29" w16cid:durableId="189033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114A0"/>
    <w:rsid w:val="00027AD5"/>
    <w:rsid w:val="000525E2"/>
    <w:rsid w:val="000532E5"/>
    <w:rsid w:val="000658F4"/>
    <w:rsid w:val="00072CCD"/>
    <w:rsid w:val="00074295"/>
    <w:rsid w:val="00077F82"/>
    <w:rsid w:val="0009116B"/>
    <w:rsid w:val="000C08D7"/>
    <w:rsid w:val="000C63A7"/>
    <w:rsid w:val="000D64AA"/>
    <w:rsid w:val="000F5555"/>
    <w:rsid w:val="001124E3"/>
    <w:rsid w:val="00126D4A"/>
    <w:rsid w:val="00132D32"/>
    <w:rsid w:val="00134281"/>
    <w:rsid w:val="00165544"/>
    <w:rsid w:val="00174139"/>
    <w:rsid w:val="00174558"/>
    <w:rsid w:val="00196674"/>
    <w:rsid w:val="001A5809"/>
    <w:rsid w:val="001A5A31"/>
    <w:rsid w:val="001A7ADA"/>
    <w:rsid w:val="001C22E3"/>
    <w:rsid w:val="001D24C0"/>
    <w:rsid w:val="001F45C2"/>
    <w:rsid w:val="002050DA"/>
    <w:rsid w:val="00206065"/>
    <w:rsid w:val="00206463"/>
    <w:rsid w:val="0021394E"/>
    <w:rsid w:val="00236735"/>
    <w:rsid w:val="00242BCA"/>
    <w:rsid w:val="00244DCD"/>
    <w:rsid w:val="00245B14"/>
    <w:rsid w:val="00250BC0"/>
    <w:rsid w:val="00253637"/>
    <w:rsid w:val="002624B0"/>
    <w:rsid w:val="0026600E"/>
    <w:rsid w:val="002826CC"/>
    <w:rsid w:val="00286DF9"/>
    <w:rsid w:val="002C04CE"/>
    <w:rsid w:val="002C7888"/>
    <w:rsid w:val="002C7AA5"/>
    <w:rsid w:val="002E0DC0"/>
    <w:rsid w:val="002E419B"/>
    <w:rsid w:val="002E6B7A"/>
    <w:rsid w:val="002F4AA0"/>
    <w:rsid w:val="003061E8"/>
    <w:rsid w:val="00331C1D"/>
    <w:rsid w:val="00340F32"/>
    <w:rsid w:val="00343A1F"/>
    <w:rsid w:val="003671BB"/>
    <w:rsid w:val="003727CB"/>
    <w:rsid w:val="0038271D"/>
    <w:rsid w:val="00396043"/>
    <w:rsid w:val="003A093C"/>
    <w:rsid w:val="003A6581"/>
    <w:rsid w:val="003B55E8"/>
    <w:rsid w:val="003B6270"/>
    <w:rsid w:val="003B6EF8"/>
    <w:rsid w:val="003D707C"/>
    <w:rsid w:val="0040722C"/>
    <w:rsid w:val="0042260A"/>
    <w:rsid w:val="0043009A"/>
    <w:rsid w:val="004422E0"/>
    <w:rsid w:val="00446B36"/>
    <w:rsid w:val="00450864"/>
    <w:rsid w:val="00462EF4"/>
    <w:rsid w:val="0046350B"/>
    <w:rsid w:val="00480428"/>
    <w:rsid w:val="004804E4"/>
    <w:rsid w:val="004856D4"/>
    <w:rsid w:val="00493388"/>
    <w:rsid w:val="00493E67"/>
    <w:rsid w:val="004C2922"/>
    <w:rsid w:val="004D30BF"/>
    <w:rsid w:val="004E0159"/>
    <w:rsid w:val="00512D0A"/>
    <w:rsid w:val="0051380A"/>
    <w:rsid w:val="00520739"/>
    <w:rsid w:val="0052132E"/>
    <w:rsid w:val="00527BD5"/>
    <w:rsid w:val="005304F7"/>
    <w:rsid w:val="00534940"/>
    <w:rsid w:val="0054597C"/>
    <w:rsid w:val="0055414F"/>
    <w:rsid w:val="00582904"/>
    <w:rsid w:val="00584A0C"/>
    <w:rsid w:val="00592497"/>
    <w:rsid w:val="005A5B08"/>
    <w:rsid w:val="005B0DE9"/>
    <w:rsid w:val="005E00AE"/>
    <w:rsid w:val="005F25AB"/>
    <w:rsid w:val="00625E93"/>
    <w:rsid w:val="00637498"/>
    <w:rsid w:val="00652704"/>
    <w:rsid w:val="006650B1"/>
    <w:rsid w:val="0066702B"/>
    <w:rsid w:val="006731F9"/>
    <w:rsid w:val="00684300"/>
    <w:rsid w:val="0069158E"/>
    <w:rsid w:val="00691EAE"/>
    <w:rsid w:val="00697E17"/>
    <w:rsid w:val="006B0F78"/>
    <w:rsid w:val="006B3AFE"/>
    <w:rsid w:val="006D37A8"/>
    <w:rsid w:val="006E1384"/>
    <w:rsid w:val="006E1BE2"/>
    <w:rsid w:val="006E3925"/>
    <w:rsid w:val="006F7434"/>
    <w:rsid w:val="00701553"/>
    <w:rsid w:val="00705117"/>
    <w:rsid w:val="00731729"/>
    <w:rsid w:val="00734AAB"/>
    <w:rsid w:val="00741474"/>
    <w:rsid w:val="0074778B"/>
    <w:rsid w:val="00751477"/>
    <w:rsid w:val="00751912"/>
    <w:rsid w:val="00766115"/>
    <w:rsid w:val="00766ED9"/>
    <w:rsid w:val="007703BC"/>
    <w:rsid w:val="00781C84"/>
    <w:rsid w:val="007A475E"/>
    <w:rsid w:val="007C7F1F"/>
    <w:rsid w:val="007D28C5"/>
    <w:rsid w:val="007D45DE"/>
    <w:rsid w:val="007F110E"/>
    <w:rsid w:val="007F34C9"/>
    <w:rsid w:val="008024B1"/>
    <w:rsid w:val="0080410F"/>
    <w:rsid w:val="00824A3D"/>
    <w:rsid w:val="008423EB"/>
    <w:rsid w:val="00851226"/>
    <w:rsid w:val="008609D6"/>
    <w:rsid w:val="00866374"/>
    <w:rsid w:val="008706B5"/>
    <w:rsid w:val="0088291D"/>
    <w:rsid w:val="008863DD"/>
    <w:rsid w:val="00890CDD"/>
    <w:rsid w:val="008B6D58"/>
    <w:rsid w:val="008D101F"/>
    <w:rsid w:val="008E7C23"/>
    <w:rsid w:val="008F4CB6"/>
    <w:rsid w:val="008F7A1F"/>
    <w:rsid w:val="00912CB8"/>
    <w:rsid w:val="00917352"/>
    <w:rsid w:val="00955869"/>
    <w:rsid w:val="00960231"/>
    <w:rsid w:val="00964E93"/>
    <w:rsid w:val="0096760D"/>
    <w:rsid w:val="00971F60"/>
    <w:rsid w:val="00974822"/>
    <w:rsid w:val="00977F92"/>
    <w:rsid w:val="00991584"/>
    <w:rsid w:val="00996F35"/>
    <w:rsid w:val="009A2EFB"/>
    <w:rsid w:val="009A600C"/>
    <w:rsid w:val="00A02316"/>
    <w:rsid w:val="00A13559"/>
    <w:rsid w:val="00A16C3A"/>
    <w:rsid w:val="00A4249D"/>
    <w:rsid w:val="00A55E33"/>
    <w:rsid w:val="00A850EE"/>
    <w:rsid w:val="00A96691"/>
    <w:rsid w:val="00AA0569"/>
    <w:rsid w:val="00AA0D07"/>
    <w:rsid w:val="00AA25BE"/>
    <w:rsid w:val="00AA6383"/>
    <w:rsid w:val="00AB1996"/>
    <w:rsid w:val="00AB6453"/>
    <w:rsid w:val="00AC3A04"/>
    <w:rsid w:val="00AE0294"/>
    <w:rsid w:val="00AE3695"/>
    <w:rsid w:val="00AF05C1"/>
    <w:rsid w:val="00B06CE8"/>
    <w:rsid w:val="00B430B4"/>
    <w:rsid w:val="00B63CCD"/>
    <w:rsid w:val="00B80470"/>
    <w:rsid w:val="00BB22C3"/>
    <w:rsid w:val="00BB3FD8"/>
    <w:rsid w:val="00BB4D33"/>
    <w:rsid w:val="00BD2885"/>
    <w:rsid w:val="00BF0BFF"/>
    <w:rsid w:val="00C01026"/>
    <w:rsid w:val="00C020C8"/>
    <w:rsid w:val="00C02C82"/>
    <w:rsid w:val="00C140EF"/>
    <w:rsid w:val="00C24A13"/>
    <w:rsid w:val="00C330F5"/>
    <w:rsid w:val="00C50536"/>
    <w:rsid w:val="00C51C45"/>
    <w:rsid w:val="00C531AC"/>
    <w:rsid w:val="00C6500F"/>
    <w:rsid w:val="00C67537"/>
    <w:rsid w:val="00C949CF"/>
    <w:rsid w:val="00CA0E7B"/>
    <w:rsid w:val="00CC587E"/>
    <w:rsid w:val="00CD211E"/>
    <w:rsid w:val="00CD5FAF"/>
    <w:rsid w:val="00CD6B41"/>
    <w:rsid w:val="00CE0E7A"/>
    <w:rsid w:val="00CE2B1E"/>
    <w:rsid w:val="00CF367A"/>
    <w:rsid w:val="00D0374B"/>
    <w:rsid w:val="00D13DEF"/>
    <w:rsid w:val="00D14C84"/>
    <w:rsid w:val="00D22F0A"/>
    <w:rsid w:val="00D30FD3"/>
    <w:rsid w:val="00D344BA"/>
    <w:rsid w:val="00D40AE2"/>
    <w:rsid w:val="00D42138"/>
    <w:rsid w:val="00D4369F"/>
    <w:rsid w:val="00D51886"/>
    <w:rsid w:val="00D6081F"/>
    <w:rsid w:val="00D66A16"/>
    <w:rsid w:val="00D77819"/>
    <w:rsid w:val="00D86F8B"/>
    <w:rsid w:val="00D91812"/>
    <w:rsid w:val="00D946C4"/>
    <w:rsid w:val="00DA1E73"/>
    <w:rsid w:val="00DB0A65"/>
    <w:rsid w:val="00DE0117"/>
    <w:rsid w:val="00DF03EF"/>
    <w:rsid w:val="00DF7F75"/>
    <w:rsid w:val="00E16AC8"/>
    <w:rsid w:val="00E3013A"/>
    <w:rsid w:val="00E4181D"/>
    <w:rsid w:val="00E44634"/>
    <w:rsid w:val="00E63567"/>
    <w:rsid w:val="00E77596"/>
    <w:rsid w:val="00E7793A"/>
    <w:rsid w:val="00EA48C3"/>
    <w:rsid w:val="00EA6050"/>
    <w:rsid w:val="00EB4939"/>
    <w:rsid w:val="00EC40B2"/>
    <w:rsid w:val="00ED5BC9"/>
    <w:rsid w:val="00EF3839"/>
    <w:rsid w:val="00F01EC2"/>
    <w:rsid w:val="00F179B2"/>
    <w:rsid w:val="00F41362"/>
    <w:rsid w:val="00F57C73"/>
    <w:rsid w:val="00F62D77"/>
    <w:rsid w:val="00F73C3F"/>
    <w:rsid w:val="00F970AB"/>
    <w:rsid w:val="00FA2FB1"/>
    <w:rsid w:val="00FA556A"/>
    <w:rsid w:val="00FB5D8D"/>
    <w:rsid w:val="00FB7B87"/>
    <w:rsid w:val="00FC036D"/>
    <w:rsid w:val="00FD12E5"/>
    <w:rsid w:val="00FD1416"/>
    <w:rsid w:val="00FD5D3E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47202D15-B2BE-D64D-98D0-740D47E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E16AC8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343A1F"/>
    <w:pPr>
      <w:tabs>
        <w:tab w:val="left" w:pos="660"/>
        <w:tab w:val="right" w:pos="8222"/>
      </w:tabs>
      <w:spacing w:before="80"/>
      <w:ind w:right="656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850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826C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11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EAE"/>
  </w:style>
  <w:style w:type="character" w:styleId="UnresolvedMention">
    <w:name w:val="Unresolved Mention"/>
    <w:basedOn w:val="DefaultParagraphFont"/>
    <w:uiPriority w:val="99"/>
    <w:semiHidden/>
    <w:unhideWhenUsed/>
    <w:rsid w:val="00ED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cticeindex.co.uk/gp/forum/threads/chaperoning.13905/" TargetMode="External"/><Relationship Id="rId18" Type="http://schemas.openxmlformats.org/officeDocument/2006/relationships/hyperlink" Target="https://practiceindex.co.uk/gp/forum/resources/caldicott-and-confidentiality-policy.1831/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www.gmc-uk.org/ethical-guidance/ethical-hub/covid-19-questions-and-answer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s://practiceindex.co.uk/gp/forum/resources/dbs-policy.1469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qc.org.uk/guidance-providers/gps/nigels-surgery-2-who-should-have-disclosure-barring-service-dbs-check" TargetMode="External"/><Relationship Id="rId20" Type="http://schemas.openxmlformats.org/officeDocument/2006/relationships/hyperlink" Target="https://www.cqc.org.uk/guidance-providers/gps/nigels-surgery-15-chaperon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cticeindex.co.uk/gp/forum/threads/chaperoning.13905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gmc-uk.org/-/media/documents/maintaining-boundaries-intimate-examinations-and-chaperones_pdf-58835231.pdf?la=en&amp;hash=A6DCCA363F989E0304D17FBC4ECB9C1060028385" TargetMode="External"/><Relationship Id="rId23" Type="http://schemas.openxmlformats.org/officeDocument/2006/relationships/hyperlink" Target="https://www.gmc-uk.org/-/media/files/key_principles_for_intimate_clinical_assessments_undertaken_remotely_in_response_to_covid19_v1-(1).pdf?la=en&amp;hash=0A7816F6A8DA9240D7FCF5BDF28D5D98F1E7B19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egislation.gov.uk/ukpga/2010/15/contents/enacted" TargetMode="External"/><Relationship Id="rId19" Type="http://schemas.openxmlformats.org/officeDocument/2006/relationships/hyperlink" Target="https://practiceindex.co.uk/gp/forum/resources/confidentiality-and-data-protection-handbook-ms-word-version-template-1-0.1901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qc.org.uk/guidance-providers/gps/gp-mythbuster-15-chaperones" TargetMode="External"/><Relationship Id="rId14" Type="http://schemas.openxmlformats.org/officeDocument/2006/relationships/hyperlink" Target="https://www.rcn.org.uk/professional-development/publications/rcn-genital-examination-in-women-pub007961" TargetMode="External"/><Relationship Id="rId22" Type="http://schemas.openxmlformats.org/officeDocument/2006/relationships/hyperlink" Target="https://practiceindex.co.uk/gp/forum/resources/audio-visual-and-photography-policy.1517/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7" Type="http://schemas.openxmlformats.org/officeDocument/2006/relationships/hyperlink" Target="https://assets.publishing.service.gov.uk/government/uploads/system/uploads/attachment_data/file/407209/KL_lessons_learned_report_FINAL.pdf" TargetMode="External"/><Relationship Id="rId2" Type="http://schemas.openxmlformats.org/officeDocument/2006/relationships/hyperlink" Target="https://www.england.nhs.uk/publication/network-contract-directed-enhanced-service-contract-specification-2022-23-pcn-requirements-and-entitlements/" TargetMode="External"/><Relationship Id="rId1" Type="http://schemas.openxmlformats.org/officeDocument/2006/relationships/hyperlink" Target="https://www.cqc.org.uk/sites/default/files/20180628%20Healthcare%20services%20KLOEs%20prompts%20and%20characteristics%20FINAL.pdf" TargetMode="External"/><Relationship Id="rId6" Type="http://schemas.openxmlformats.org/officeDocument/2006/relationships/hyperlink" Target="https://termbrowser.nhs.uk/?perspective=full&amp;conceptId1=314231002&amp;edition=uk-edition&amp;release=v20200415&amp;server=https://termbrowser.nhs.uk/sct-browser-api/snomed&amp;langRefset=999001261000000100,999000691000001104" TargetMode="External"/><Relationship Id="rId5" Type="http://schemas.openxmlformats.org/officeDocument/2006/relationships/hyperlink" Target="https://www.cqc.org.uk/guidance-providers/gps/gp-mythbuster-15-chaperones" TargetMode="External"/><Relationship Id="rId4" Type="http://schemas.openxmlformats.org/officeDocument/2006/relationships/hyperlink" Target="https://www.nhs.uk/conditions/Consent-to-treat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842B0-2C41-4D8F-B0C8-A5516CFD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22873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DODWELL, Eleanor (ST. JOHNS MEDICAL CENTRE)</cp:lastModifiedBy>
  <cp:revision>2</cp:revision>
  <cp:lastPrinted>2022-08-16T13:34:00Z</cp:lastPrinted>
  <dcterms:created xsi:type="dcterms:W3CDTF">2023-09-25T15:36:00Z</dcterms:created>
  <dcterms:modified xsi:type="dcterms:W3CDTF">2023-09-25T15:36:00Z</dcterms:modified>
</cp:coreProperties>
</file>